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0" w:rsidRDefault="00B9136A" w:rsidP="00F22B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Правительство Российской Федерации</w:t>
      </w:r>
    </w:p>
    <w:p w:rsidR="00167960" w:rsidRDefault="00B9136A" w:rsidP="00F22BC1">
      <w:pPr>
        <w:spacing w:line="240" w:lineRule="auto"/>
        <w:jc w:val="center"/>
        <w:rPr>
          <w:rFonts w:ascii="Times New Roman" w:eastAsia="Times-Bold" w:hAnsi="Times New Roman"/>
          <w:b/>
          <w:bCs/>
          <w:sz w:val="32"/>
          <w:szCs w:val="32"/>
        </w:rPr>
      </w:pPr>
      <w:r>
        <w:rPr>
          <w:rFonts w:ascii="Times New Roman" w:eastAsia="Times-Bold" w:hAnsi="Times New Roman"/>
          <w:b/>
          <w:bCs/>
          <w:sz w:val="32"/>
          <w:szCs w:val="3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167960" w:rsidRDefault="00B9136A" w:rsidP="00F22BC1">
      <w:pPr>
        <w:spacing w:line="240" w:lineRule="auto"/>
        <w:jc w:val="center"/>
        <w:rPr>
          <w:rFonts w:ascii="Times New Roman" w:eastAsia="Times-Bold" w:hAnsi="Times New Roman"/>
          <w:b/>
          <w:bCs/>
          <w:sz w:val="32"/>
          <w:szCs w:val="32"/>
        </w:rPr>
      </w:pPr>
      <w:r>
        <w:rPr>
          <w:rFonts w:ascii="Times New Roman" w:eastAsia="Times-Bold" w:hAnsi="Times New Roman"/>
          <w:b/>
          <w:bCs/>
          <w:sz w:val="32"/>
          <w:szCs w:val="32"/>
        </w:rPr>
        <w:t>«Национальный исследовательский университет «Высшая школа экономики» (НИУ ВШЭ)</w:t>
      </w:r>
    </w:p>
    <w:p w:rsidR="00167960" w:rsidRDefault="00B9136A" w:rsidP="00F22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Научно-методический Центр (НМЦ «Кафедра ЮНЕСКО по авторскому праву и другим правам интеллектуальной собственности»)</w:t>
      </w:r>
    </w:p>
    <w:p w:rsidR="00167960" w:rsidRDefault="00FA17F8" w:rsidP="00F22BC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60" w:rsidRDefault="00B9136A" w:rsidP="00F22B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Дата: 29.09.2014 г.</w:t>
      </w:r>
    </w:p>
    <w:p w:rsidR="00167960" w:rsidRDefault="00B9136A" w:rsidP="00F22B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УТВЕРЖДЕНО: </w:t>
      </w:r>
    </w:p>
    <w:p w:rsidR="00167960" w:rsidRDefault="00B9136A" w:rsidP="00F22B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проректор НИУ ВШЭ</w:t>
      </w:r>
    </w:p>
    <w:p w:rsidR="00167960" w:rsidRDefault="00B9136A" w:rsidP="00F22B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/ Л.М. </w:t>
      </w:r>
      <w:proofErr w:type="spellStart"/>
      <w:r>
        <w:rPr>
          <w:rFonts w:ascii="Times New Roman" w:hAnsi="Times New Roman"/>
          <w:sz w:val="28"/>
          <w:szCs w:val="28"/>
        </w:rPr>
        <w:t>Гохберг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167960" w:rsidRDefault="00FA17F8" w:rsidP="00F22B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7960" w:rsidRDefault="00B9136A" w:rsidP="00F22B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 о научно-исследовательской работе</w:t>
      </w:r>
    </w:p>
    <w:p w:rsidR="00167960" w:rsidRDefault="00B9136A" w:rsidP="00F22B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Сравнительный анализ законодательных актов государств-членов     Совета Европы в области правоотношений, возникающих при               использовании сети Интернет</w:t>
      </w:r>
      <w:r>
        <w:rPr>
          <w:rFonts w:ascii="Times New Roman" w:hAnsi="Times New Roman"/>
          <w:b/>
          <w:sz w:val="28"/>
          <w:szCs w:val="28"/>
        </w:rPr>
        <w:t>. Возможности применения для                 совершенствования законодательства Российской Федерации</w:t>
      </w:r>
    </w:p>
    <w:p w:rsidR="00167960" w:rsidRDefault="00B9136A" w:rsidP="00F22BC1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Государственного контракта №ГК-14/299 от 20 августа 2014 г.</w:t>
      </w:r>
    </w:p>
    <w:p w:rsidR="00167960" w:rsidRDefault="00FA17F8" w:rsidP="00F22BC1">
      <w:pPr>
        <w:rPr>
          <w:lang w:eastAsia="ru-RU"/>
        </w:rPr>
      </w:pPr>
    </w:p>
    <w:p w:rsidR="00167960" w:rsidRDefault="00B9136A" w:rsidP="00F22BC1">
      <w:pPr>
        <w:jc w:val="both"/>
        <w:rPr>
          <w:rFonts w:ascii="Times New Roman" w:eastAsia="Times-Bold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Исполнитель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eastAsia="Times-Bold" w:hAnsi="Times New Roman"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«Национальный и</w:t>
      </w:r>
      <w:r>
        <w:rPr>
          <w:rFonts w:ascii="Times New Roman" w:eastAsia="Times-Bold" w:hAnsi="Times New Roman"/>
          <w:bCs/>
          <w:sz w:val="28"/>
          <w:szCs w:val="28"/>
        </w:rPr>
        <w:t>с</w:t>
      </w:r>
      <w:r>
        <w:rPr>
          <w:rFonts w:ascii="Times New Roman" w:eastAsia="Times-Bold" w:hAnsi="Times New Roman"/>
          <w:bCs/>
          <w:sz w:val="28"/>
          <w:szCs w:val="28"/>
        </w:rPr>
        <w:t>следовательский университет «Высшая школа экономики» (НИУ ВШЭ)</w:t>
      </w:r>
    </w:p>
    <w:p w:rsidR="00167960" w:rsidRDefault="00B9136A" w:rsidP="00F22BC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проекта: д. ю. н., проф., Заслуженный юрист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директор </w:t>
      </w:r>
      <w:r>
        <w:rPr>
          <w:rFonts w:ascii="Times New Roman" w:hAnsi="Times New Roman"/>
          <w:bCs/>
          <w:sz w:val="28"/>
          <w:szCs w:val="28"/>
        </w:rPr>
        <w:t>Научно-методического центра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«Кафедры ЮН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 по авторскому праву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другим правам интеллектуальной собственн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-Bold" w:hAnsi="Times New Roman"/>
          <w:bCs/>
          <w:sz w:val="28"/>
          <w:szCs w:val="28"/>
        </w:rPr>
        <w:t>НИУ ВШЭ</w:t>
      </w:r>
      <w:r>
        <w:rPr>
          <w:rFonts w:ascii="Times New Roman" w:hAnsi="Times New Roman"/>
          <w:sz w:val="28"/>
          <w:szCs w:val="28"/>
        </w:rPr>
        <w:t>, М. А. ФЕДОТОВ</w:t>
      </w:r>
    </w:p>
    <w:p w:rsidR="00167960" w:rsidRDefault="00B9136A" w:rsidP="00F22BC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Исполнители:  к. ю. н. А. В. АНТОНОВА, к. ю. н. Р. А. БУДНИК, О. А. ОКОЛЕСНОВА, </w:t>
      </w:r>
      <w:r>
        <w:rPr>
          <w:rFonts w:ascii="Times New Roman" w:hAnsi="Times New Roman"/>
          <w:sz w:val="28"/>
          <w:szCs w:val="28"/>
        </w:rPr>
        <w:t>д. ю. н.</w:t>
      </w:r>
      <w:r>
        <w:rPr>
          <w:rFonts w:ascii="Times New Roman" w:hAnsi="Times New Roman"/>
          <w:sz w:val="28"/>
          <w:szCs w:val="28"/>
          <w:lang w:eastAsia="ru-RU"/>
        </w:rPr>
        <w:t>, проф.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 А. ТЕДЕЕВ</w:t>
      </w:r>
    </w:p>
    <w:p w:rsidR="00167960" w:rsidRDefault="00FA17F8" w:rsidP="00F22B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600" w:rsidRDefault="00FA17F8" w:rsidP="00F22B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960" w:rsidRDefault="00B9136A" w:rsidP="0090360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Москва 2014</w:t>
      </w:r>
    </w:p>
    <w:p w:rsidR="00167960" w:rsidRPr="009C4DE0" w:rsidRDefault="00B9136A" w:rsidP="009C4DE0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C4DE0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</w:t>
      </w:r>
    </w:p>
    <w:p w:rsidR="00167960" w:rsidRPr="009C4DE0" w:rsidRDefault="00FA17F8" w:rsidP="009C4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960" w:rsidRDefault="00FA17F8" w:rsidP="00C96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960" w:rsidRPr="009C4DE0" w:rsidRDefault="00B9136A" w:rsidP="00C96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DE0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16</w:t>
      </w:r>
      <w:r w:rsidRPr="009C4DE0">
        <w:rPr>
          <w:rFonts w:ascii="Times New Roman" w:hAnsi="Times New Roman"/>
          <w:sz w:val="28"/>
          <w:szCs w:val="28"/>
        </w:rPr>
        <w:t xml:space="preserve"> с.+ </w:t>
      </w:r>
      <w:r>
        <w:rPr>
          <w:rFonts w:ascii="Times New Roman" w:hAnsi="Times New Roman"/>
          <w:sz w:val="28"/>
          <w:szCs w:val="28"/>
        </w:rPr>
        <w:t>504</w:t>
      </w:r>
      <w:r w:rsidRPr="009C4DE0">
        <w:rPr>
          <w:rFonts w:ascii="Times New Roman" w:hAnsi="Times New Roman"/>
          <w:sz w:val="28"/>
          <w:szCs w:val="28"/>
        </w:rPr>
        <w:t xml:space="preserve"> с., 1 ч., 1 прил.</w:t>
      </w:r>
    </w:p>
    <w:p w:rsidR="00167960" w:rsidRPr="00686E9A" w:rsidRDefault="00B9136A" w:rsidP="009A4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з</w:t>
      </w:r>
      <w:r w:rsidRPr="00686E9A">
        <w:rPr>
          <w:rFonts w:ascii="Times New Roman" w:hAnsi="Times New Roman"/>
          <w:b/>
          <w:bCs/>
          <w:sz w:val="28"/>
          <w:szCs w:val="28"/>
        </w:rPr>
        <w:t>аконодательство,</w:t>
      </w:r>
      <w:r>
        <w:rPr>
          <w:rFonts w:ascii="Times New Roman" w:hAnsi="Times New Roman"/>
          <w:b/>
          <w:bCs/>
          <w:sz w:val="28"/>
          <w:szCs w:val="28"/>
        </w:rPr>
        <w:t xml:space="preserve"> сравнительное правоведение, </w:t>
      </w:r>
      <w:r w:rsidRPr="00686E9A">
        <w:rPr>
          <w:rFonts w:ascii="Times New Roman" w:hAnsi="Times New Roman"/>
          <w:b/>
          <w:bCs/>
          <w:sz w:val="28"/>
          <w:szCs w:val="28"/>
        </w:rPr>
        <w:t>сеть Интернет, Совет Европы, правоотношения, совершенствование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конодательства </w:t>
      </w:r>
    </w:p>
    <w:p w:rsidR="00167960" w:rsidRPr="00686E9A" w:rsidRDefault="00B9136A" w:rsidP="00C968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6E9A">
        <w:rPr>
          <w:rFonts w:ascii="Times New Roman" w:hAnsi="Times New Roman"/>
          <w:b/>
          <w:sz w:val="28"/>
          <w:szCs w:val="28"/>
          <w:lang w:eastAsia="ru-RU"/>
        </w:rPr>
        <w:t>Сравнительный анализ законодательных актов государств-членов Совета Европы в области правоотношений, возникающих при использ</w:t>
      </w:r>
      <w:r w:rsidRPr="00686E9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86E9A">
        <w:rPr>
          <w:rFonts w:ascii="Times New Roman" w:hAnsi="Times New Roman"/>
          <w:b/>
          <w:sz w:val="28"/>
          <w:szCs w:val="28"/>
          <w:lang w:eastAsia="ru-RU"/>
        </w:rPr>
        <w:t>вании сети Интернет</w:t>
      </w:r>
      <w:r w:rsidRPr="00686E9A">
        <w:rPr>
          <w:rFonts w:ascii="Times New Roman" w:hAnsi="Times New Roman"/>
          <w:b/>
          <w:sz w:val="28"/>
          <w:szCs w:val="28"/>
        </w:rPr>
        <w:t>. Возможности применения для совершенствования законодательства Российской Федерации</w:t>
      </w:r>
    </w:p>
    <w:p w:rsidR="00167960" w:rsidRPr="00686E9A" w:rsidRDefault="00B9136A" w:rsidP="00C96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E9A">
        <w:rPr>
          <w:rFonts w:ascii="Times New Roman" w:hAnsi="Times New Roman"/>
          <w:sz w:val="28"/>
          <w:szCs w:val="28"/>
        </w:rPr>
        <w:t xml:space="preserve">Объектом исследования являются </w:t>
      </w:r>
      <w:r w:rsidRPr="00686E9A">
        <w:rPr>
          <w:rFonts w:ascii="Times New Roman" w:hAnsi="Times New Roman"/>
          <w:sz w:val="28"/>
          <w:szCs w:val="28"/>
          <w:lang w:eastAsia="ru-RU"/>
        </w:rPr>
        <w:t xml:space="preserve">правоотношения, возникающие при использовании сети Интернет и возможность использования регулирующих их актов для </w:t>
      </w:r>
      <w:r w:rsidRPr="00686E9A">
        <w:rPr>
          <w:rFonts w:ascii="Times New Roman" w:hAnsi="Times New Roman"/>
          <w:sz w:val="28"/>
          <w:szCs w:val="28"/>
        </w:rPr>
        <w:t>совершенствования законодательства Российской Федерации.</w:t>
      </w:r>
    </w:p>
    <w:p w:rsidR="00167960" w:rsidRPr="00686E9A" w:rsidRDefault="00B9136A" w:rsidP="00C96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работы – </w:t>
      </w:r>
      <w:r w:rsidRPr="002F3977">
        <w:rPr>
          <w:rFonts w:ascii="Times New Roman" w:hAnsi="Times New Roman"/>
          <w:sz w:val="28"/>
          <w:szCs w:val="28"/>
        </w:rPr>
        <w:t xml:space="preserve">на основе системного </w:t>
      </w:r>
      <w:proofErr w:type="gramStart"/>
      <w:r w:rsidRPr="002F3977">
        <w:rPr>
          <w:rFonts w:ascii="Times New Roman" w:hAnsi="Times New Roman"/>
          <w:sz w:val="28"/>
          <w:szCs w:val="28"/>
        </w:rPr>
        <w:t xml:space="preserve">анализа </w:t>
      </w:r>
      <w:r w:rsidRPr="00686E9A">
        <w:rPr>
          <w:rFonts w:ascii="Times New Roman" w:hAnsi="Times New Roman"/>
          <w:sz w:val="28"/>
          <w:szCs w:val="28"/>
          <w:lang w:eastAsia="ru-RU"/>
        </w:rPr>
        <w:t>законодательных актов государств-членов Совета Европы</w:t>
      </w:r>
      <w:proofErr w:type="gramEnd"/>
      <w:r w:rsidRPr="00686E9A">
        <w:rPr>
          <w:rFonts w:ascii="Times New Roman" w:hAnsi="Times New Roman"/>
          <w:sz w:val="28"/>
          <w:szCs w:val="28"/>
          <w:lang w:eastAsia="ru-RU"/>
        </w:rPr>
        <w:t xml:space="preserve"> в области правоотношений, возникающих при использовании сети Интернет</w:t>
      </w:r>
      <w:r w:rsidR="00B5100A">
        <w:rPr>
          <w:rFonts w:ascii="Times New Roman" w:hAnsi="Times New Roman"/>
          <w:sz w:val="28"/>
          <w:szCs w:val="28"/>
          <w:lang w:eastAsia="ru-RU"/>
        </w:rPr>
        <w:t>,</w:t>
      </w:r>
      <w:r w:rsidRPr="00686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977">
        <w:rPr>
          <w:rFonts w:ascii="Times New Roman" w:hAnsi="Times New Roman"/>
          <w:sz w:val="28"/>
          <w:szCs w:val="28"/>
        </w:rPr>
        <w:t xml:space="preserve">разработать концептуальные основы </w:t>
      </w:r>
      <w:r w:rsidRPr="00686E9A">
        <w:rPr>
          <w:rFonts w:ascii="Times New Roman" w:hAnsi="Times New Roman"/>
          <w:sz w:val="28"/>
          <w:szCs w:val="28"/>
          <w:lang w:eastAsia="ru-RU"/>
        </w:rPr>
        <w:t>в</w:t>
      </w:r>
      <w:r w:rsidRPr="00686E9A">
        <w:rPr>
          <w:rFonts w:ascii="Times New Roman" w:hAnsi="Times New Roman"/>
          <w:sz w:val="28"/>
          <w:szCs w:val="28"/>
        </w:rPr>
        <w:t>о</w:t>
      </w:r>
      <w:r w:rsidRPr="00686E9A">
        <w:rPr>
          <w:rFonts w:ascii="Times New Roman" w:hAnsi="Times New Roman"/>
          <w:sz w:val="28"/>
          <w:szCs w:val="28"/>
        </w:rPr>
        <w:t>з</w:t>
      </w:r>
      <w:r w:rsidRPr="00686E9A">
        <w:rPr>
          <w:rFonts w:ascii="Times New Roman" w:hAnsi="Times New Roman"/>
          <w:sz w:val="28"/>
          <w:szCs w:val="28"/>
        </w:rPr>
        <w:t xml:space="preserve">можности применения </w:t>
      </w:r>
      <w:r>
        <w:rPr>
          <w:rFonts w:ascii="Times New Roman" w:hAnsi="Times New Roman"/>
          <w:sz w:val="28"/>
          <w:szCs w:val="28"/>
        </w:rPr>
        <w:t xml:space="preserve">их законодательного опыта </w:t>
      </w:r>
      <w:r w:rsidRPr="00686E9A">
        <w:rPr>
          <w:rFonts w:ascii="Times New Roman" w:hAnsi="Times New Roman"/>
          <w:sz w:val="28"/>
          <w:szCs w:val="28"/>
        </w:rPr>
        <w:t xml:space="preserve">для совершенствования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686E9A">
        <w:rPr>
          <w:rFonts w:ascii="Times New Roman" w:hAnsi="Times New Roman"/>
          <w:sz w:val="28"/>
          <w:szCs w:val="28"/>
        </w:rPr>
        <w:t>законодательства Российской Федерации.</w:t>
      </w: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Default="00FA17F8" w:rsidP="00A37AC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7960" w:rsidRPr="00E03613" w:rsidRDefault="00FA17F8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960" w:rsidRPr="00DF662F" w:rsidRDefault="00B9136A" w:rsidP="00DF66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Целью научно-исследовательской работы по теме «</w:t>
      </w:r>
      <w:r w:rsidRPr="00E03613">
        <w:rPr>
          <w:rFonts w:ascii="Times New Roman" w:hAnsi="Times New Roman"/>
          <w:sz w:val="28"/>
          <w:szCs w:val="28"/>
          <w:lang w:eastAsia="ru-RU"/>
        </w:rPr>
        <w:t>Сравнительный анализ законодательных актов государств-членов Совета Европы в области п</w:t>
      </w:r>
      <w:r w:rsidRPr="00DF662F">
        <w:rPr>
          <w:rFonts w:ascii="Times New Roman" w:hAnsi="Times New Roman"/>
          <w:sz w:val="28"/>
          <w:szCs w:val="28"/>
          <w:lang w:eastAsia="ru-RU"/>
        </w:rPr>
        <w:t>равоотношений, возникающих при использовании сети Интернет</w:t>
      </w:r>
      <w:r w:rsidRPr="00DF662F">
        <w:rPr>
          <w:rFonts w:ascii="Times New Roman" w:hAnsi="Times New Roman"/>
          <w:sz w:val="28"/>
          <w:szCs w:val="28"/>
        </w:rPr>
        <w:t>. Возмо</w:t>
      </w:r>
      <w:r w:rsidRPr="00DF662F">
        <w:rPr>
          <w:rFonts w:ascii="Times New Roman" w:hAnsi="Times New Roman"/>
          <w:sz w:val="28"/>
          <w:szCs w:val="28"/>
        </w:rPr>
        <w:t>ж</w:t>
      </w:r>
      <w:r w:rsidRPr="00DF662F">
        <w:rPr>
          <w:rFonts w:ascii="Times New Roman" w:hAnsi="Times New Roman"/>
          <w:sz w:val="28"/>
          <w:szCs w:val="28"/>
        </w:rPr>
        <w:t>ности применения для совершенствования законодательства Российской Ф</w:t>
      </w:r>
      <w:r w:rsidRPr="00DF662F">
        <w:rPr>
          <w:rFonts w:ascii="Times New Roman" w:hAnsi="Times New Roman"/>
          <w:sz w:val="28"/>
          <w:szCs w:val="28"/>
        </w:rPr>
        <w:t>е</w:t>
      </w:r>
      <w:r w:rsidRPr="00DF662F">
        <w:rPr>
          <w:rFonts w:ascii="Times New Roman" w:hAnsi="Times New Roman"/>
          <w:sz w:val="28"/>
          <w:szCs w:val="28"/>
        </w:rPr>
        <w:t>дерации» выступало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62F">
        <w:rPr>
          <w:rFonts w:ascii="Times New Roman" w:hAnsi="Times New Roman"/>
          <w:sz w:val="28"/>
          <w:szCs w:val="28"/>
        </w:rPr>
        <w:t>на основе системного анализа выявление особенностей подходов в странах Совета Европы к законодательному регулированию о</w:t>
      </w:r>
      <w:r w:rsidRPr="00DF662F">
        <w:rPr>
          <w:rFonts w:ascii="Times New Roman" w:hAnsi="Times New Roman"/>
          <w:sz w:val="28"/>
          <w:szCs w:val="28"/>
        </w:rPr>
        <w:t>т</w:t>
      </w:r>
      <w:r w:rsidRPr="00DF662F">
        <w:rPr>
          <w:rFonts w:ascii="Times New Roman" w:hAnsi="Times New Roman"/>
          <w:sz w:val="28"/>
          <w:szCs w:val="28"/>
        </w:rPr>
        <w:t>ношений, возникающих при использовании сети Интернет, в целях использ</w:t>
      </w:r>
      <w:r w:rsidRPr="00DF662F">
        <w:rPr>
          <w:rFonts w:ascii="Times New Roman" w:hAnsi="Times New Roman"/>
          <w:sz w:val="28"/>
          <w:szCs w:val="28"/>
        </w:rPr>
        <w:t>о</w:t>
      </w:r>
      <w:r w:rsidRPr="00DF662F">
        <w:rPr>
          <w:rFonts w:ascii="Times New Roman" w:hAnsi="Times New Roman"/>
          <w:sz w:val="28"/>
          <w:szCs w:val="28"/>
        </w:rPr>
        <w:t>вания их опыта для концептуального реформирования российского законод</w:t>
      </w:r>
      <w:r w:rsidRPr="00DF662F">
        <w:rPr>
          <w:rFonts w:ascii="Times New Roman" w:hAnsi="Times New Roman"/>
          <w:sz w:val="28"/>
          <w:szCs w:val="28"/>
        </w:rPr>
        <w:t>а</w:t>
      </w:r>
      <w:r w:rsidRPr="00DF662F">
        <w:rPr>
          <w:rFonts w:ascii="Times New Roman" w:hAnsi="Times New Roman"/>
          <w:sz w:val="28"/>
          <w:szCs w:val="28"/>
        </w:rPr>
        <w:t>тельства в данной сфере.</w:t>
      </w:r>
    </w:p>
    <w:p w:rsidR="00167960" w:rsidRPr="00DF662F" w:rsidRDefault="00B9136A" w:rsidP="00DF66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62F">
        <w:rPr>
          <w:rFonts w:ascii="Times New Roman" w:hAnsi="Times New Roman"/>
          <w:sz w:val="28"/>
          <w:szCs w:val="28"/>
        </w:rPr>
        <w:t xml:space="preserve">Для достижения этой цели были последовательно решены следующие основные </w:t>
      </w:r>
      <w:r>
        <w:rPr>
          <w:rFonts w:ascii="Times New Roman" w:hAnsi="Times New Roman"/>
          <w:sz w:val="28"/>
          <w:szCs w:val="28"/>
        </w:rPr>
        <w:t>задачи: выявление</w:t>
      </w:r>
      <w:r w:rsidRPr="00DF662F">
        <w:rPr>
          <w:rFonts w:ascii="Times New Roman" w:hAnsi="Times New Roman"/>
          <w:sz w:val="28"/>
          <w:szCs w:val="28"/>
        </w:rPr>
        <w:t xml:space="preserve"> законодательных актов, регулирующих прав</w:t>
      </w:r>
      <w:r w:rsidRPr="00DF662F">
        <w:rPr>
          <w:rFonts w:ascii="Times New Roman" w:hAnsi="Times New Roman"/>
          <w:sz w:val="28"/>
          <w:szCs w:val="28"/>
        </w:rPr>
        <w:t>о</w:t>
      </w:r>
      <w:r w:rsidRPr="00DF662F">
        <w:rPr>
          <w:rFonts w:ascii="Times New Roman" w:hAnsi="Times New Roman"/>
          <w:sz w:val="28"/>
          <w:szCs w:val="28"/>
        </w:rPr>
        <w:t>отношения, возникающие при использовании сети Интернет; проведен</w:t>
      </w:r>
      <w:r>
        <w:rPr>
          <w:rFonts w:ascii="Times New Roman" w:hAnsi="Times New Roman"/>
          <w:sz w:val="28"/>
          <w:szCs w:val="28"/>
        </w:rPr>
        <w:t>ие</w:t>
      </w:r>
      <w:r w:rsidRPr="00DF662F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DF662F">
        <w:rPr>
          <w:rFonts w:ascii="Times New Roman" w:hAnsi="Times New Roman"/>
          <w:sz w:val="28"/>
          <w:szCs w:val="28"/>
        </w:rPr>
        <w:t xml:space="preserve"> эффективности данных законодательных актов, анализ концептуал</w:t>
      </w:r>
      <w:r w:rsidRPr="00DF662F">
        <w:rPr>
          <w:rFonts w:ascii="Times New Roman" w:hAnsi="Times New Roman"/>
          <w:sz w:val="28"/>
          <w:szCs w:val="28"/>
        </w:rPr>
        <w:t>ь</w:t>
      </w:r>
      <w:r w:rsidRPr="00DF662F">
        <w:rPr>
          <w:rFonts w:ascii="Times New Roman" w:hAnsi="Times New Roman"/>
          <w:sz w:val="28"/>
          <w:szCs w:val="28"/>
        </w:rPr>
        <w:t>ных подходов к законодательному решению проблем, возникающих при и</w:t>
      </w:r>
      <w:r w:rsidRPr="00DF662F">
        <w:rPr>
          <w:rFonts w:ascii="Times New Roman" w:hAnsi="Times New Roman"/>
          <w:sz w:val="28"/>
          <w:szCs w:val="28"/>
        </w:rPr>
        <w:t>с</w:t>
      </w:r>
      <w:r w:rsidRPr="00DF662F">
        <w:rPr>
          <w:rFonts w:ascii="Times New Roman" w:hAnsi="Times New Roman"/>
          <w:sz w:val="28"/>
          <w:szCs w:val="28"/>
        </w:rPr>
        <w:t xml:space="preserve">пользовании сети Интернет; </w:t>
      </w:r>
      <w:r w:rsidR="00B5100A">
        <w:rPr>
          <w:rFonts w:ascii="Times New Roman" w:hAnsi="Times New Roman"/>
          <w:sz w:val="28"/>
          <w:szCs w:val="28"/>
        </w:rPr>
        <w:t>разработка</w:t>
      </w:r>
      <w:r w:rsidRPr="00DF662F">
        <w:rPr>
          <w:rFonts w:ascii="Times New Roman" w:hAnsi="Times New Roman"/>
          <w:sz w:val="28"/>
          <w:szCs w:val="28"/>
        </w:rPr>
        <w:t xml:space="preserve"> </w:t>
      </w:r>
      <w:r w:rsidR="00B5100A">
        <w:rPr>
          <w:rFonts w:ascii="Times New Roman" w:hAnsi="Times New Roman"/>
          <w:sz w:val="28"/>
          <w:szCs w:val="28"/>
        </w:rPr>
        <w:t>рекомендаций</w:t>
      </w:r>
      <w:r w:rsidRPr="00DF662F">
        <w:rPr>
          <w:rFonts w:ascii="Times New Roman" w:hAnsi="Times New Roman"/>
          <w:sz w:val="28"/>
          <w:szCs w:val="28"/>
        </w:rPr>
        <w:t xml:space="preserve"> по использованию з</w:t>
      </w:r>
      <w:r w:rsidRPr="00DF662F">
        <w:rPr>
          <w:rFonts w:ascii="Times New Roman" w:hAnsi="Times New Roman"/>
          <w:sz w:val="28"/>
          <w:szCs w:val="28"/>
        </w:rPr>
        <w:t>а</w:t>
      </w:r>
      <w:r w:rsidRPr="00DF662F">
        <w:rPr>
          <w:rFonts w:ascii="Times New Roman" w:hAnsi="Times New Roman"/>
          <w:sz w:val="28"/>
          <w:szCs w:val="28"/>
        </w:rPr>
        <w:t>конодательного опыта отдельных стран Совета Европы для реформирова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DF662F">
        <w:rPr>
          <w:rFonts w:ascii="Times New Roman" w:hAnsi="Times New Roman"/>
          <w:sz w:val="28"/>
          <w:szCs w:val="28"/>
        </w:rPr>
        <w:t>ро</w:t>
      </w:r>
      <w:r w:rsidRPr="00DF662F">
        <w:rPr>
          <w:rFonts w:ascii="Times New Roman" w:hAnsi="Times New Roman"/>
          <w:sz w:val="28"/>
          <w:szCs w:val="28"/>
        </w:rPr>
        <w:t>с</w:t>
      </w:r>
      <w:r w:rsidRPr="00DF662F">
        <w:rPr>
          <w:rFonts w:ascii="Times New Roman" w:hAnsi="Times New Roman"/>
          <w:sz w:val="28"/>
          <w:szCs w:val="28"/>
        </w:rPr>
        <w:t>сийского з</w:t>
      </w:r>
      <w:r>
        <w:rPr>
          <w:rFonts w:ascii="Times New Roman" w:hAnsi="Times New Roman"/>
          <w:sz w:val="28"/>
          <w:szCs w:val="28"/>
        </w:rPr>
        <w:t>аконодательства в данной сфере.</w:t>
      </w:r>
      <w:proofErr w:type="gramEnd"/>
    </w:p>
    <w:p w:rsidR="00167960" w:rsidRPr="00DF662F" w:rsidRDefault="00B9136A" w:rsidP="00DF66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62F">
        <w:rPr>
          <w:rFonts w:ascii="Times New Roman" w:hAnsi="Times New Roman"/>
          <w:sz w:val="28"/>
          <w:szCs w:val="28"/>
        </w:rPr>
        <w:t>На основании проведенного анализа были сформулированы научно обоснованные выводы и рекомендации по возможности использования зар</w:t>
      </w:r>
      <w:r w:rsidRPr="00DF662F">
        <w:rPr>
          <w:rFonts w:ascii="Times New Roman" w:hAnsi="Times New Roman"/>
          <w:sz w:val="28"/>
          <w:szCs w:val="28"/>
        </w:rPr>
        <w:t>у</w:t>
      </w:r>
      <w:r w:rsidRPr="00DF662F">
        <w:rPr>
          <w:rFonts w:ascii="Times New Roman" w:hAnsi="Times New Roman"/>
          <w:sz w:val="28"/>
          <w:szCs w:val="28"/>
        </w:rPr>
        <w:t>бежного законодательного опыта в реформировании российского информ</w:t>
      </w:r>
      <w:r w:rsidRPr="00DF662F">
        <w:rPr>
          <w:rFonts w:ascii="Times New Roman" w:hAnsi="Times New Roman"/>
          <w:sz w:val="28"/>
          <w:szCs w:val="28"/>
        </w:rPr>
        <w:t>а</w:t>
      </w:r>
      <w:r w:rsidRPr="00DF662F">
        <w:rPr>
          <w:rFonts w:ascii="Times New Roman" w:hAnsi="Times New Roman"/>
          <w:sz w:val="28"/>
          <w:szCs w:val="28"/>
        </w:rPr>
        <w:t xml:space="preserve">ционного законодательства. </w:t>
      </w:r>
    </w:p>
    <w:p w:rsidR="00167960" w:rsidRPr="00DF662F" w:rsidRDefault="00B9136A" w:rsidP="00DF66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62F">
        <w:rPr>
          <w:rFonts w:ascii="Times New Roman" w:hAnsi="Times New Roman"/>
          <w:sz w:val="28"/>
          <w:szCs w:val="28"/>
        </w:rPr>
        <w:t>Исследование проводилось с использованием общенаучных методов – системности и логического анализа, которые позволили выявить основные тенденции и закономерности в развитии изучаемого объекта. Специально-научные методы познания, такие как формально-догматический, историч</w:t>
      </w:r>
      <w:r w:rsidRPr="00DF662F">
        <w:rPr>
          <w:rFonts w:ascii="Times New Roman" w:hAnsi="Times New Roman"/>
          <w:sz w:val="28"/>
          <w:szCs w:val="28"/>
        </w:rPr>
        <w:t>е</w:t>
      </w:r>
      <w:r w:rsidRPr="00DF662F">
        <w:rPr>
          <w:rFonts w:ascii="Times New Roman" w:hAnsi="Times New Roman"/>
          <w:sz w:val="28"/>
          <w:szCs w:val="28"/>
        </w:rPr>
        <w:t>ский, сравнительно-правовой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62F">
        <w:rPr>
          <w:rFonts w:ascii="Times New Roman" w:hAnsi="Times New Roman"/>
          <w:sz w:val="28"/>
          <w:szCs w:val="28"/>
        </w:rPr>
        <w:t>– позволили выявить отдельные элементы и</w:t>
      </w:r>
      <w:r w:rsidRPr="00DF662F">
        <w:rPr>
          <w:rFonts w:ascii="Times New Roman" w:hAnsi="Times New Roman"/>
          <w:sz w:val="28"/>
          <w:szCs w:val="28"/>
        </w:rPr>
        <w:t>с</w:t>
      </w:r>
      <w:r w:rsidRPr="00DF662F">
        <w:rPr>
          <w:rFonts w:ascii="Times New Roman" w:hAnsi="Times New Roman"/>
          <w:sz w:val="28"/>
          <w:szCs w:val="28"/>
        </w:rPr>
        <w:t>следования, сопоставить их между собой и сделать на основе этого необх</w:t>
      </w:r>
      <w:r w:rsidRPr="00DF662F">
        <w:rPr>
          <w:rFonts w:ascii="Times New Roman" w:hAnsi="Times New Roman"/>
          <w:sz w:val="28"/>
          <w:szCs w:val="28"/>
        </w:rPr>
        <w:t>о</w:t>
      </w:r>
      <w:r w:rsidRPr="00DF662F">
        <w:rPr>
          <w:rFonts w:ascii="Times New Roman" w:hAnsi="Times New Roman"/>
          <w:sz w:val="28"/>
          <w:szCs w:val="28"/>
        </w:rPr>
        <w:t xml:space="preserve">димые выводы. </w:t>
      </w:r>
    </w:p>
    <w:p w:rsidR="00167960" w:rsidRPr="00DF662F" w:rsidRDefault="00B5100A" w:rsidP="00DF66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Инструментарий, использованный при изучении проблемы, включал в себя </w:t>
      </w:r>
      <w:r w:rsidR="00B9136A" w:rsidRPr="00DF662F">
        <w:rPr>
          <w:rFonts w:ascii="Times New Roman" w:hAnsi="Times New Roman"/>
          <w:sz w:val="28"/>
          <w:szCs w:val="28"/>
        </w:rPr>
        <w:t>теории государства и права, отраслевых юридических наук (констит</w:t>
      </w:r>
      <w:r w:rsidR="00B9136A" w:rsidRPr="00DF662F">
        <w:rPr>
          <w:rFonts w:ascii="Times New Roman" w:hAnsi="Times New Roman"/>
          <w:sz w:val="28"/>
          <w:szCs w:val="28"/>
        </w:rPr>
        <w:t>у</w:t>
      </w:r>
      <w:r w:rsidR="00B9136A" w:rsidRPr="00DF662F">
        <w:rPr>
          <w:rFonts w:ascii="Times New Roman" w:hAnsi="Times New Roman"/>
          <w:sz w:val="28"/>
          <w:szCs w:val="28"/>
        </w:rPr>
        <w:t>ционного права, муниципального права, уголовного права, административн</w:t>
      </w:r>
      <w:r w:rsidR="00B9136A" w:rsidRPr="00DF662F">
        <w:rPr>
          <w:rFonts w:ascii="Times New Roman" w:hAnsi="Times New Roman"/>
          <w:sz w:val="28"/>
          <w:szCs w:val="28"/>
        </w:rPr>
        <w:t>о</w:t>
      </w:r>
      <w:r w:rsidR="00B9136A" w:rsidRPr="00DF662F">
        <w:rPr>
          <w:rFonts w:ascii="Times New Roman" w:hAnsi="Times New Roman"/>
          <w:sz w:val="28"/>
          <w:szCs w:val="28"/>
        </w:rPr>
        <w:t>го права, и</w:t>
      </w:r>
      <w:r w:rsidR="00B9136A">
        <w:rPr>
          <w:rFonts w:ascii="Times New Roman" w:hAnsi="Times New Roman"/>
          <w:sz w:val="28"/>
          <w:szCs w:val="28"/>
        </w:rPr>
        <w:t>,</w:t>
      </w:r>
      <w:r w:rsidR="00B9136A" w:rsidRPr="00DF662F">
        <w:rPr>
          <w:rFonts w:ascii="Times New Roman" w:hAnsi="Times New Roman"/>
          <w:sz w:val="28"/>
          <w:szCs w:val="28"/>
        </w:rPr>
        <w:t xml:space="preserve"> </w:t>
      </w:r>
      <w:r w:rsidR="00B9136A" w:rsidRPr="00B20AF3">
        <w:rPr>
          <w:rFonts w:ascii="Times New Roman" w:hAnsi="Times New Roman"/>
          <w:sz w:val="28"/>
          <w:szCs w:val="28"/>
        </w:rPr>
        <w:t>собственно</w:t>
      </w:r>
      <w:r w:rsidR="00B9136A">
        <w:rPr>
          <w:rFonts w:ascii="Times New Roman" w:hAnsi="Times New Roman"/>
          <w:sz w:val="28"/>
          <w:szCs w:val="28"/>
        </w:rPr>
        <w:t>,</w:t>
      </w:r>
      <w:r w:rsidR="00B9136A" w:rsidRPr="00DF662F">
        <w:rPr>
          <w:rFonts w:ascii="Times New Roman" w:hAnsi="Times New Roman"/>
          <w:sz w:val="28"/>
          <w:szCs w:val="28"/>
        </w:rPr>
        <w:t xml:space="preserve"> информационного пр</w:t>
      </w:r>
      <w:r w:rsidR="00B9136A" w:rsidRPr="00DF662F">
        <w:rPr>
          <w:rFonts w:ascii="Times New Roman" w:hAnsi="Times New Roman"/>
          <w:sz w:val="28"/>
          <w:szCs w:val="28"/>
        </w:rPr>
        <w:t>а</w:t>
      </w:r>
      <w:r w:rsidR="00B9136A" w:rsidRPr="00DF662F">
        <w:rPr>
          <w:rFonts w:ascii="Times New Roman" w:hAnsi="Times New Roman"/>
          <w:sz w:val="28"/>
          <w:szCs w:val="28"/>
        </w:rPr>
        <w:t>ва).</w:t>
      </w:r>
      <w:proofErr w:type="gramEnd"/>
    </w:p>
    <w:p w:rsidR="00167960" w:rsidRPr="00DF662F" w:rsidRDefault="00B9136A" w:rsidP="00DF66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F662F">
        <w:rPr>
          <w:rFonts w:ascii="Times New Roman" w:hAnsi="Times New Roman"/>
          <w:sz w:val="28"/>
          <w:szCs w:val="28"/>
        </w:rPr>
        <w:t xml:space="preserve">азу </w:t>
      </w:r>
      <w:r>
        <w:rPr>
          <w:rFonts w:ascii="Times New Roman" w:hAnsi="Times New Roman"/>
          <w:sz w:val="28"/>
          <w:szCs w:val="28"/>
        </w:rPr>
        <w:t xml:space="preserve">источников </w:t>
      </w:r>
      <w:r w:rsidRPr="00DF662F">
        <w:rPr>
          <w:rFonts w:ascii="Times New Roman" w:hAnsi="Times New Roman"/>
          <w:sz w:val="28"/>
          <w:szCs w:val="28"/>
        </w:rPr>
        <w:t>исследования составляют нормативные правовые акты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государств-</w:t>
      </w:r>
      <w:r w:rsidRPr="00DF662F">
        <w:rPr>
          <w:rFonts w:ascii="Times New Roman" w:hAnsi="Times New Roman"/>
          <w:sz w:val="28"/>
          <w:szCs w:val="28"/>
          <w:lang w:eastAsia="ru-RU"/>
        </w:rPr>
        <w:t>членов Совета Европы в области регулирования отношений, во</w:t>
      </w:r>
      <w:r w:rsidRPr="00DF662F">
        <w:rPr>
          <w:rFonts w:ascii="Times New Roman" w:hAnsi="Times New Roman"/>
          <w:sz w:val="28"/>
          <w:szCs w:val="28"/>
          <w:lang w:eastAsia="ru-RU"/>
        </w:rPr>
        <w:t>з</w:t>
      </w:r>
      <w:r w:rsidRPr="00DF662F">
        <w:rPr>
          <w:rFonts w:ascii="Times New Roman" w:hAnsi="Times New Roman"/>
          <w:sz w:val="28"/>
          <w:szCs w:val="28"/>
          <w:lang w:eastAsia="ru-RU"/>
        </w:rPr>
        <w:t>никающих при использовании сети Интернет</w:t>
      </w:r>
      <w:r w:rsidRPr="00DF662F">
        <w:rPr>
          <w:rFonts w:ascii="Times New Roman" w:hAnsi="Times New Roman"/>
          <w:sz w:val="28"/>
          <w:szCs w:val="28"/>
        </w:rPr>
        <w:t>.</w:t>
      </w:r>
    </w:p>
    <w:p w:rsidR="00167960" w:rsidRPr="00DF662F" w:rsidRDefault="00B9136A" w:rsidP="00DF662F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F662F">
        <w:rPr>
          <w:rFonts w:ascii="Times New Roman" w:hAnsi="Times New Roman"/>
          <w:spacing w:val="-2"/>
          <w:sz w:val="28"/>
          <w:szCs w:val="28"/>
        </w:rPr>
        <w:t>Теоретической базой исследования являются труды правоведов комп</w:t>
      </w:r>
      <w:r w:rsidRPr="00DF662F">
        <w:rPr>
          <w:rFonts w:ascii="Times New Roman" w:hAnsi="Times New Roman"/>
          <w:spacing w:val="-2"/>
          <w:sz w:val="28"/>
          <w:szCs w:val="28"/>
        </w:rPr>
        <w:t>а</w:t>
      </w:r>
      <w:r w:rsidRPr="00DF662F">
        <w:rPr>
          <w:rFonts w:ascii="Times New Roman" w:hAnsi="Times New Roman"/>
          <w:spacing w:val="-2"/>
          <w:sz w:val="28"/>
          <w:szCs w:val="28"/>
        </w:rPr>
        <w:t xml:space="preserve">ративистов и специалистов в области информационного права. </w:t>
      </w:r>
    </w:p>
    <w:p w:rsidR="00167960" w:rsidRPr="00E03613" w:rsidRDefault="00B9136A" w:rsidP="00DF662F">
      <w:pPr>
        <w:pStyle w:val="a3"/>
        <w:spacing w:before="0" w:after="0" w:line="360" w:lineRule="auto"/>
        <w:ind w:firstLine="709"/>
        <w:jc w:val="both"/>
        <w:rPr>
          <w:b w:val="0"/>
          <w:szCs w:val="28"/>
        </w:rPr>
      </w:pPr>
      <w:r w:rsidRPr="00DF662F">
        <w:rPr>
          <w:b w:val="0"/>
          <w:szCs w:val="28"/>
        </w:rPr>
        <w:t>На первом этапе научно-исследовательской р</w:t>
      </w:r>
      <w:r>
        <w:rPr>
          <w:b w:val="0"/>
          <w:szCs w:val="28"/>
        </w:rPr>
        <w:t>аботы с применением формально-</w:t>
      </w:r>
      <w:r w:rsidRPr="00DF662F">
        <w:rPr>
          <w:b w:val="0"/>
          <w:szCs w:val="28"/>
        </w:rPr>
        <w:t>логического и системного методов исследования</w:t>
      </w:r>
      <w:r>
        <w:rPr>
          <w:b w:val="0"/>
          <w:szCs w:val="28"/>
        </w:rPr>
        <w:t xml:space="preserve"> </w:t>
      </w:r>
      <w:r w:rsidRPr="00DF662F">
        <w:rPr>
          <w:b w:val="0"/>
          <w:szCs w:val="28"/>
        </w:rPr>
        <w:t>был сформирован переч</w:t>
      </w:r>
      <w:r>
        <w:rPr>
          <w:b w:val="0"/>
          <w:szCs w:val="28"/>
        </w:rPr>
        <w:t xml:space="preserve">ень </w:t>
      </w:r>
      <w:r w:rsidRPr="00DF662F">
        <w:rPr>
          <w:b w:val="0"/>
          <w:szCs w:val="28"/>
        </w:rPr>
        <w:t xml:space="preserve">законодательных актов государств-членов Совета Европы в области отношений, возникающих при использовании Интернета. Затем был осуществлен перевод законодательных актов </w:t>
      </w:r>
      <w:r>
        <w:rPr>
          <w:b w:val="0"/>
          <w:szCs w:val="28"/>
        </w:rPr>
        <w:t xml:space="preserve">из </w:t>
      </w:r>
      <w:r w:rsidRPr="00DF662F">
        <w:rPr>
          <w:b w:val="0"/>
          <w:szCs w:val="28"/>
        </w:rPr>
        <w:t xml:space="preserve">данного перечня на русский язык с использованием специальных знаний членов Научно-методического центра «Кафедры ЮНЕСКО по авторскому праву и другим правам интеллектуальной собственности» </w:t>
      </w:r>
      <w:r w:rsidRPr="00DF662F">
        <w:rPr>
          <w:rFonts w:eastAsia="Times-Bold"/>
          <w:b w:val="0"/>
          <w:szCs w:val="28"/>
        </w:rPr>
        <w:t>НИУ ВШЭ</w:t>
      </w:r>
      <w:r w:rsidRPr="00DF662F">
        <w:rPr>
          <w:b w:val="0"/>
          <w:szCs w:val="28"/>
        </w:rPr>
        <w:t xml:space="preserve"> в области иностранных языков. На следующем этапе с использованием формально-</w:t>
      </w:r>
      <w:r w:rsidRPr="00E03613">
        <w:rPr>
          <w:b w:val="0"/>
          <w:szCs w:val="28"/>
        </w:rPr>
        <w:t>юридическог</w:t>
      </w:r>
      <w:r>
        <w:rPr>
          <w:b w:val="0"/>
          <w:szCs w:val="28"/>
        </w:rPr>
        <w:t>о и сравнительно-правового метод</w:t>
      </w:r>
      <w:r w:rsidRPr="00E03613">
        <w:rPr>
          <w:b w:val="0"/>
          <w:szCs w:val="28"/>
        </w:rPr>
        <w:t>ов исследования</w:t>
      </w:r>
      <w:r>
        <w:rPr>
          <w:b w:val="0"/>
          <w:szCs w:val="28"/>
        </w:rPr>
        <w:t xml:space="preserve"> </w:t>
      </w:r>
      <w:r w:rsidRPr="00DF662F">
        <w:rPr>
          <w:b w:val="0"/>
          <w:szCs w:val="28"/>
        </w:rPr>
        <w:t>были проанализированы группы схожих проблем, решаемых указанными законодательными актами</w:t>
      </w:r>
      <w:r w:rsidRPr="00E03613">
        <w:rPr>
          <w:b w:val="0"/>
          <w:szCs w:val="28"/>
        </w:rPr>
        <w:t xml:space="preserve">. Затем был проведен анализ особенностей подходов к решению схожих проблем в различных странах Совета Европы, а так же эффективности </w:t>
      </w:r>
      <w:r>
        <w:rPr>
          <w:b w:val="0"/>
          <w:szCs w:val="28"/>
        </w:rPr>
        <w:t xml:space="preserve">их </w:t>
      </w:r>
      <w:r w:rsidRPr="00E03613">
        <w:rPr>
          <w:b w:val="0"/>
          <w:szCs w:val="28"/>
        </w:rPr>
        <w:t>законодательного опыта.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61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E03613">
        <w:rPr>
          <w:rFonts w:ascii="Times New Roman" w:hAnsi="Times New Roman"/>
          <w:sz w:val="28"/>
          <w:szCs w:val="28"/>
        </w:rPr>
        <w:t xml:space="preserve">учётом обширного опыта Кафедры в области </w:t>
      </w:r>
      <w:r>
        <w:rPr>
          <w:rFonts w:ascii="Times New Roman" w:hAnsi="Times New Roman"/>
          <w:sz w:val="28"/>
          <w:szCs w:val="28"/>
        </w:rPr>
        <w:t xml:space="preserve">исследования </w:t>
      </w:r>
      <w:r w:rsidRPr="00E03613">
        <w:rPr>
          <w:rFonts w:ascii="Times New Roman" w:hAnsi="Times New Roman"/>
          <w:sz w:val="28"/>
          <w:szCs w:val="28"/>
        </w:rPr>
        <w:t>правоо</w:t>
      </w:r>
      <w:r w:rsidRPr="00E03613">
        <w:rPr>
          <w:rFonts w:ascii="Times New Roman" w:hAnsi="Times New Roman"/>
          <w:sz w:val="28"/>
          <w:szCs w:val="28"/>
        </w:rPr>
        <w:t>т</w:t>
      </w:r>
      <w:r w:rsidRPr="00E03613">
        <w:rPr>
          <w:rFonts w:ascii="Times New Roman" w:hAnsi="Times New Roman"/>
          <w:sz w:val="28"/>
          <w:szCs w:val="28"/>
        </w:rPr>
        <w:t>ношений, возникающих при использовании Интернет</w:t>
      </w:r>
      <w:r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, полученного в час</w:t>
      </w:r>
      <w:r w:rsidRPr="00E03613">
        <w:rPr>
          <w:rFonts w:ascii="Times New Roman" w:hAnsi="Times New Roman"/>
          <w:sz w:val="28"/>
          <w:szCs w:val="28"/>
        </w:rPr>
        <w:t>т</w:t>
      </w:r>
      <w:r w:rsidRPr="00E03613">
        <w:rPr>
          <w:rFonts w:ascii="Times New Roman" w:hAnsi="Times New Roman"/>
          <w:sz w:val="28"/>
          <w:szCs w:val="28"/>
        </w:rPr>
        <w:t>ности в сотрудничестве с соответствующими подразделениями Секретариата ЮНЕСКО, в особенности с Сектором культуры и Сектором информации и коммуникации, с Московским бюро ЮНЕСКО, с Международным исслед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вательским институтом и Институтом ЮНЕСКО по информационным те</w:t>
      </w:r>
      <w:r w:rsidRPr="00E03613">
        <w:rPr>
          <w:rFonts w:ascii="Times New Roman" w:hAnsi="Times New Roman"/>
          <w:sz w:val="28"/>
          <w:szCs w:val="28"/>
        </w:rPr>
        <w:t>х</w:t>
      </w:r>
      <w:r w:rsidRPr="00E03613">
        <w:rPr>
          <w:rFonts w:ascii="Times New Roman" w:hAnsi="Times New Roman"/>
          <w:sz w:val="28"/>
          <w:szCs w:val="28"/>
        </w:rPr>
        <w:t>нологиям в образовании и проч., а также с учётом использования научных разработок Кафедры, с</w:t>
      </w:r>
      <w:proofErr w:type="gramEnd"/>
      <w:r w:rsidRPr="00E03613">
        <w:rPr>
          <w:rFonts w:ascii="Times New Roman" w:hAnsi="Times New Roman"/>
          <w:sz w:val="28"/>
          <w:szCs w:val="28"/>
        </w:rPr>
        <w:t xml:space="preserve"> применением метода правового прогнозирования б</w:t>
      </w:r>
      <w:r w:rsidRPr="00E03613">
        <w:rPr>
          <w:rFonts w:ascii="Times New Roman" w:hAnsi="Times New Roman"/>
          <w:sz w:val="28"/>
          <w:szCs w:val="28"/>
        </w:rPr>
        <w:t>ы</w:t>
      </w:r>
      <w:r w:rsidRPr="00E03613">
        <w:rPr>
          <w:rFonts w:ascii="Times New Roman" w:hAnsi="Times New Roman"/>
          <w:sz w:val="28"/>
          <w:szCs w:val="28"/>
        </w:rPr>
        <w:t xml:space="preserve">ли сформированы выводы и рекомендации по использованию зарубежного законодательного опыта для реформирования российского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E03613">
        <w:rPr>
          <w:rFonts w:ascii="Times New Roman" w:hAnsi="Times New Roman"/>
          <w:sz w:val="28"/>
          <w:szCs w:val="28"/>
        </w:rPr>
        <w:t>законодательства.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613">
        <w:rPr>
          <w:rFonts w:ascii="Times New Roman" w:hAnsi="Times New Roman"/>
          <w:sz w:val="28"/>
          <w:szCs w:val="28"/>
        </w:rPr>
        <w:t>проведенное</w:t>
      </w:r>
      <w:proofErr w:type="gramEnd"/>
      <w:r w:rsidRPr="00E03613">
        <w:rPr>
          <w:rFonts w:ascii="Times New Roman" w:hAnsi="Times New Roman"/>
          <w:sz w:val="28"/>
          <w:szCs w:val="28"/>
        </w:rPr>
        <w:t xml:space="preserve"> в рамках научно-исследовательской работы по теме «</w:t>
      </w:r>
      <w:r w:rsidRPr="00E03613">
        <w:rPr>
          <w:rFonts w:ascii="Times New Roman" w:hAnsi="Times New Roman"/>
          <w:sz w:val="28"/>
          <w:szCs w:val="28"/>
          <w:lang w:eastAsia="ru-RU"/>
        </w:rPr>
        <w:t>Сравнительный анализ законодательных актов государств-членов С</w:t>
      </w:r>
      <w:r w:rsidRPr="00E03613">
        <w:rPr>
          <w:rFonts w:ascii="Times New Roman" w:hAnsi="Times New Roman"/>
          <w:sz w:val="28"/>
          <w:szCs w:val="28"/>
          <w:lang w:eastAsia="ru-RU"/>
        </w:rPr>
        <w:t>о</w:t>
      </w:r>
      <w:r w:rsidRPr="00E03613">
        <w:rPr>
          <w:rFonts w:ascii="Times New Roman" w:hAnsi="Times New Roman"/>
          <w:sz w:val="28"/>
          <w:szCs w:val="28"/>
          <w:lang w:eastAsia="ru-RU"/>
        </w:rPr>
        <w:t>вета Европы в области правоотношений, возникающих при использовании сети Интернет</w:t>
      </w:r>
      <w:r w:rsidRPr="00E036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3613">
        <w:rPr>
          <w:rFonts w:ascii="Times New Roman" w:hAnsi="Times New Roman"/>
          <w:sz w:val="28"/>
          <w:szCs w:val="28"/>
        </w:rPr>
        <w:t>Возможности применения для совершенствования законод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тельства Российской Федерации» исследование позво</w:t>
      </w:r>
      <w:r>
        <w:rPr>
          <w:rFonts w:ascii="Times New Roman" w:hAnsi="Times New Roman"/>
          <w:sz w:val="28"/>
          <w:szCs w:val="28"/>
        </w:rPr>
        <w:t>лило прийти к выводу о том, что</w:t>
      </w:r>
      <w:r w:rsidRPr="00E03613">
        <w:rPr>
          <w:rFonts w:ascii="Times New Roman" w:hAnsi="Times New Roman"/>
          <w:sz w:val="28"/>
          <w:szCs w:val="28"/>
        </w:rPr>
        <w:t xml:space="preserve"> в настоящее время в го</w:t>
      </w:r>
      <w:r>
        <w:rPr>
          <w:rFonts w:ascii="Times New Roman" w:hAnsi="Times New Roman"/>
          <w:sz w:val="28"/>
          <w:szCs w:val="28"/>
        </w:rPr>
        <w:t>сударствах-членах Совета Европы</w:t>
      </w:r>
      <w:r w:rsidRPr="00E03613">
        <w:rPr>
          <w:rFonts w:ascii="Times New Roman" w:hAnsi="Times New Roman"/>
          <w:sz w:val="28"/>
          <w:szCs w:val="28"/>
        </w:rPr>
        <w:t xml:space="preserve"> нет прим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ров формирования на национальном уровне полностью отлаженной системы законодательства, образующей единый эффективный правовой режим рег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лирования Интернета, который мог бы использоваться всеми другими наци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 xml:space="preserve">нальными правовыми системами в качестве образца. </w:t>
      </w:r>
      <w:proofErr w:type="gramEnd"/>
    </w:p>
    <w:p w:rsidR="00167960" w:rsidRPr="00E03613" w:rsidRDefault="00B9136A" w:rsidP="006069BB">
      <w:pPr>
        <w:pStyle w:val="2"/>
        <w:shd w:val="clear" w:color="auto" w:fill="auto"/>
        <w:outlineLvl w:val="0"/>
        <w:rPr>
          <w:snapToGrid w:val="0"/>
          <w:szCs w:val="28"/>
        </w:rPr>
      </w:pPr>
      <w:r w:rsidRPr="00E03613">
        <w:rPr>
          <w:szCs w:val="28"/>
        </w:rPr>
        <w:t>Указанное обстоятельство обусловлено как объективными, так и суб</w:t>
      </w:r>
      <w:r w:rsidRPr="00E03613">
        <w:rPr>
          <w:szCs w:val="28"/>
        </w:rPr>
        <w:t>ъ</w:t>
      </w:r>
      <w:r w:rsidRPr="00E03613">
        <w:rPr>
          <w:szCs w:val="28"/>
        </w:rPr>
        <w:t xml:space="preserve">ективными причинами. </w:t>
      </w:r>
      <w:r w:rsidRPr="00E03613">
        <w:rPr>
          <w:snapToGrid w:val="0"/>
          <w:szCs w:val="28"/>
        </w:rPr>
        <w:t>Необходимость установления эффективного регул</w:t>
      </w:r>
      <w:r w:rsidRPr="00E03613">
        <w:rPr>
          <w:snapToGrid w:val="0"/>
          <w:szCs w:val="28"/>
        </w:rPr>
        <w:t>и</w:t>
      </w:r>
      <w:r w:rsidRPr="00E03613">
        <w:rPr>
          <w:snapToGrid w:val="0"/>
          <w:szCs w:val="28"/>
        </w:rPr>
        <w:t xml:space="preserve">рования Интернета сопряжена со многими факторами: </w:t>
      </w:r>
    </w:p>
    <w:p w:rsidR="00167960" w:rsidRPr="00E03613" w:rsidRDefault="00B9136A" w:rsidP="006069BB">
      <w:pPr>
        <w:pStyle w:val="2"/>
        <w:shd w:val="clear" w:color="auto" w:fill="auto"/>
        <w:outlineLvl w:val="0"/>
        <w:rPr>
          <w:snapToGrid w:val="0"/>
          <w:szCs w:val="28"/>
        </w:rPr>
      </w:pPr>
      <w:r w:rsidRPr="00E03613">
        <w:rPr>
          <w:snapToGrid w:val="0"/>
          <w:szCs w:val="28"/>
        </w:rPr>
        <w:t>глобализацией и постоянным развитием коммуникационных технол</w:t>
      </w:r>
      <w:r w:rsidRPr="00E03613">
        <w:rPr>
          <w:snapToGrid w:val="0"/>
          <w:szCs w:val="28"/>
        </w:rPr>
        <w:t>о</w:t>
      </w:r>
      <w:r w:rsidRPr="00E03613">
        <w:rPr>
          <w:snapToGrid w:val="0"/>
          <w:szCs w:val="28"/>
        </w:rPr>
        <w:t>гий;</w:t>
      </w:r>
    </w:p>
    <w:p w:rsidR="00167960" w:rsidRPr="00E03613" w:rsidRDefault="00B9136A" w:rsidP="006069BB">
      <w:pPr>
        <w:pStyle w:val="2"/>
        <w:shd w:val="clear" w:color="auto" w:fill="auto"/>
        <w:outlineLvl w:val="0"/>
        <w:rPr>
          <w:snapToGrid w:val="0"/>
          <w:szCs w:val="28"/>
        </w:rPr>
      </w:pPr>
      <w:r w:rsidRPr="00E03613">
        <w:rPr>
          <w:snapToGrid w:val="0"/>
          <w:szCs w:val="28"/>
        </w:rPr>
        <w:t>значительными социальными и экономическими изменениями в мир</w:t>
      </w:r>
      <w:r w:rsidRPr="00E03613">
        <w:rPr>
          <w:snapToGrid w:val="0"/>
          <w:szCs w:val="28"/>
        </w:rPr>
        <w:t>о</w:t>
      </w:r>
      <w:r w:rsidRPr="00E03613">
        <w:rPr>
          <w:snapToGrid w:val="0"/>
          <w:szCs w:val="28"/>
        </w:rPr>
        <w:t>вых сообществах;</w:t>
      </w:r>
    </w:p>
    <w:p w:rsidR="00167960" w:rsidRPr="00E03613" w:rsidRDefault="00B9136A" w:rsidP="006069BB">
      <w:pPr>
        <w:pStyle w:val="2"/>
        <w:shd w:val="clear" w:color="auto" w:fill="auto"/>
        <w:outlineLvl w:val="0"/>
        <w:rPr>
          <w:snapToGrid w:val="0"/>
          <w:szCs w:val="28"/>
        </w:rPr>
      </w:pPr>
      <w:r w:rsidRPr="00E03613">
        <w:rPr>
          <w:snapToGrid w:val="0"/>
          <w:szCs w:val="28"/>
        </w:rPr>
        <w:t>автоматизацией административной деятельности органов госуда</w:t>
      </w:r>
      <w:r w:rsidRPr="00E03613">
        <w:rPr>
          <w:snapToGrid w:val="0"/>
          <w:szCs w:val="28"/>
        </w:rPr>
        <w:t>р</w:t>
      </w:r>
      <w:r w:rsidRPr="00E03613">
        <w:rPr>
          <w:snapToGrid w:val="0"/>
          <w:szCs w:val="28"/>
        </w:rPr>
        <w:t>ственной власти;</w:t>
      </w:r>
    </w:p>
    <w:p w:rsidR="00167960" w:rsidRPr="00E03613" w:rsidRDefault="00B9136A" w:rsidP="006069BB">
      <w:pPr>
        <w:pStyle w:val="2"/>
        <w:shd w:val="clear" w:color="auto" w:fill="auto"/>
        <w:outlineLvl w:val="0"/>
        <w:rPr>
          <w:snapToGrid w:val="0"/>
          <w:szCs w:val="28"/>
        </w:rPr>
      </w:pPr>
      <w:r w:rsidRPr="00E03613">
        <w:rPr>
          <w:snapToGrid w:val="0"/>
          <w:szCs w:val="28"/>
        </w:rPr>
        <w:t>бурным развитием международных экономических отношений, ос</w:t>
      </w:r>
      <w:r w:rsidRPr="00E03613">
        <w:rPr>
          <w:snapToGrid w:val="0"/>
          <w:szCs w:val="28"/>
        </w:rPr>
        <w:t>у</w:t>
      </w:r>
      <w:r w:rsidRPr="00E03613">
        <w:rPr>
          <w:snapToGrid w:val="0"/>
          <w:szCs w:val="28"/>
        </w:rPr>
        <w:t xml:space="preserve">ществляемых с использованием Сети.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napToGrid w:val="0"/>
          <w:sz w:val="28"/>
          <w:szCs w:val="28"/>
        </w:rPr>
        <w:t>При этом, как показало проведенное исследование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E03613">
        <w:rPr>
          <w:rFonts w:ascii="Times New Roman" w:hAnsi="Times New Roman"/>
          <w:sz w:val="28"/>
          <w:szCs w:val="28"/>
        </w:rPr>
        <w:t xml:space="preserve">нет примеров, когда имеющиеся на </w:t>
      </w:r>
      <w:r>
        <w:rPr>
          <w:rFonts w:ascii="Times New Roman" w:hAnsi="Times New Roman"/>
          <w:sz w:val="28"/>
          <w:szCs w:val="28"/>
        </w:rPr>
        <w:t>национальном уровне нормативно-</w:t>
      </w:r>
      <w:r w:rsidRPr="00E03613">
        <w:rPr>
          <w:rFonts w:ascii="Times New Roman" w:hAnsi="Times New Roman"/>
          <w:sz w:val="28"/>
          <w:szCs w:val="28"/>
        </w:rPr>
        <w:t>правовые акты, регулир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ющие отдельные вопросы функционирования Интернета</w:t>
      </w:r>
      <w:r>
        <w:rPr>
          <w:rFonts w:ascii="Times New Roman" w:hAnsi="Times New Roman"/>
          <w:sz w:val="28"/>
          <w:szCs w:val="28"/>
        </w:rPr>
        <w:t>,</w:t>
      </w:r>
      <w:r w:rsidRPr="00E03613">
        <w:rPr>
          <w:rFonts w:ascii="Times New Roman" w:hAnsi="Times New Roman"/>
          <w:sz w:val="28"/>
          <w:szCs w:val="28"/>
        </w:rPr>
        <w:t xml:space="preserve"> можно было бы с</w:t>
      </w:r>
      <w:r w:rsidRPr="00E03613"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>стемно использовать для составления единого эффективного правового р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жима, в том числе путем переноса этих (или аналогичных) правовых ко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 xml:space="preserve">струкций на международный уровень.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Существующие на национальном уровне законодательные решения сейчас характеризуются наличием следующих особенностей. </w:t>
      </w:r>
    </w:p>
    <w:p w:rsidR="00167960" w:rsidRPr="00E03613" w:rsidRDefault="00B9136A" w:rsidP="00B510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Регулирование во всех странах носит фрагментарный, </w:t>
      </w:r>
      <w:r w:rsidR="00B5100A">
        <w:rPr>
          <w:rFonts w:ascii="Times New Roman" w:hAnsi="Times New Roman"/>
          <w:sz w:val="28"/>
          <w:szCs w:val="28"/>
        </w:rPr>
        <w:t>несистемный х</w:t>
      </w:r>
      <w:r w:rsidR="00B5100A">
        <w:rPr>
          <w:rFonts w:ascii="Times New Roman" w:hAnsi="Times New Roman"/>
          <w:sz w:val="28"/>
          <w:szCs w:val="28"/>
        </w:rPr>
        <w:t>а</w:t>
      </w:r>
      <w:r w:rsidR="00B5100A">
        <w:rPr>
          <w:rFonts w:ascii="Times New Roman" w:hAnsi="Times New Roman"/>
          <w:sz w:val="28"/>
          <w:szCs w:val="28"/>
        </w:rPr>
        <w:t>рактер. При этом</w:t>
      </w:r>
      <w:r w:rsidRPr="00E03613">
        <w:rPr>
          <w:rFonts w:ascii="Times New Roman" w:hAnsi="Times New Roman"/>
          <w:sz w:val="28"/>
          <w:szCs w:val="28"/>
        </w:rPr>
        <w:t xml:space="preserve"> преобладают два подхода при принятии актов законод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 xml:space="preserve">тельства.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одних случаях</w:t>
      </w:r>
      <w:r w:rsidRPr="00E03613">
        <w:rPr>
          <w:rFonts w:ascii="Times New Roman" w:hAnsi="Times New Roman"/>
          <w:sz w:val="28"/>
          <w:szCs w:val="28"/>
        </w:rPr>
        <w:t xml:space="preserve"> в принятые </w:t>
      </w:r>
      <w:r>
        <w:rPr>
          <w:rFonts w:ascii="Times New Roman" w:hAnsi="Times New Roman"/>
          <w:sz w:val="28"/>
          <w:szCs w:val="28"/>
        </w:rPr>
        <w:t>еще до формирования Сети законы</w:t>
      </w:r>
      <w:r w:rsidRPr="00E03613">
        <w:rPr>
          <w:rFonts w:ascii="Times New Roman" w:hAnsi="Times New Roman"/>
          <w:sz w:val="28"/>
          <w:szCs w:val="28"/>
        </w:rPr>
        <w:t xml:space="preserve"> вн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сятся правовые нормы, регулирующие особенности применения сложивши</w:t>
      </w:r>
      <w:r w:rsidRPr="00E03613">
        <w:rPr>
          <w:rFonts w:ascii="Times New Roman" w:hAnsi="Times New Roman"/>
          <w:sz w:val="28"/>
          <w:szCs w:val="28"/>
        </w:rPr>
        <w:t>х</w:t>
      </w:r>
      <w:r w:rsidRPr="00E03613">
        <w:rPr>
          <w:rFonts w:ascii="Times New Roman" w:hAnsi="Times New Roman"/>
          <w:sz w:val="28"/>
          <w:szCs w:val="28"/>
        </w:rPr>
        <w:t>ся правовых предписаний в тех случаях, когда отношения находят свое пр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должение в Интернете, или Сеть предоставляет более удобные и быстрые способы и сервисы коммуникационного и организационного характера. В поправках указывается, что устоявшиеся правила применяются и к случаям, когда используется Интернет.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других случаях</w:t>
      </w:r>
      <w:r w:rsidRPr="00E03613">
        <w:rPr>
          <w:rFonts w:ascii="Times New Roman" w:hAnsi="Times New Roman"/>
          <w:sz w:val="28"/>
          <w:szCs w:val="28"/>
        </w:rPr>
        <w:t xml:space="preserve"> принимаются о</w:t>
      </w:r>
      <w:r>
        <w:rPr>
          <w:rFonts w:ascii="Times New Roman" w:hAnsi="Times New Roman"/>
          <w:sz w:val="28"/>
          <w:szCs w:val="28"/>
        </w:rPr>
        <w:t xml:space="preserve">тдельные законодательные акты, </w:t>
      </w:r>
      <w:r w:rsidRPr="00E03613">
        <w:rPr>
          <w:rFonts w:ascii="Times New Roman" w:hAnsi="Times New Roman"/>
          <w:sz w:val="28"/>
          <w:szCs w:val="28"/>
        </w:rPr>
        <w:t>сп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 xml:space="preserve">циально посвященные регулированию отдельных аспектов, рассматриваемых максимально обособленно.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Главным недостатком таких законодательных подходов выступает о</w:t>
      </w:r>
      <w:r w:rsidRPr="00E03613">
        <w:rPr>
          <w:rFonts w:ascii="Times New Roman" w:hAnsi="Times New Roman"/>
          <w:sz w:val="28"/>
          <w:szCs w:val="28"/>
        </w:rPr>
        <w:t>т</w:t>
      </w:r>
      <w:r w:rsidRPr="00E03613">
        <w:rPr>
          <w:rFonts w:ascii="Times New Roman" w:hAnsi="Times New Roman"/>
          <w:sz w:val="28"/>
          <w:szCs w:val="28"/>
        </w:rPr>
        <w:t>сутствие эффективного единого предсказуемого правового режима регулир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 xml:space="preserve">вания отношений, формирующихся в Интернете.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Основным неверным ориентиром при построении на национальном уровне таких правовых режимов стала недооценка анализируемыми зар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бежными государствами в лице их законодательных органов преобразующ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 xml:space="preserve">го потенциала саморазвития Сети.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Законодатели все еще рассматривают отношения, формирующиеся с использованием Интернета как те же традиционные отношения, которые </w:t>
      </w:r>
      <w:r>
        <w:rPr>
          <w:rFonts w:ascii="Times New Roman" w:hAnsi="Times New Roman"/>
          <w:sz w:val="28"/>
          <w:szCs w:val="28"/>
        </w:rPr>
        <w:t>обычно</w:t>
      </w:r>
      <w:r w:rsidRPr="00E03613">
        <w:rPr>
          <w:rFonts w:ascii="Times New Roman" w:hAnsi="Times New Roman"/>
          <w:sz w:val="28"/>
          <w:szCs w:val="28"/>
        </w:rPr>
        <w:t xml:space="preserve"> регулировались правом, </w:t>
      </w:r>
      <w:r>
        <w:rPr>
          <w:rFonts w:ascii="Times New Roman" w:hAnsi="Times New Roman"/>
          <w:sz w:val="28"/>
          <w:szCs w:val="28"/>
        </w:rPr>
        <w:t>только</w:t>
      </w:r>
      <w:r w:rsidRPr="00E03613">
        <w:rPr>
          <w:rFonts w:ascii="Times New Roman" w:hAnsi="Times New Roman"/>
          <w:sz w:val="28"/>
          <w:szCs w:val="28"/>
        </w:rPr>
        <w:t xml:space="preserve"> выраженные в новой цифровой фо</w:t>
      </w:r>
      <w:r w:rsidRPr="00E03613">
        <w:rPr>
          <w:rFonts w:ascii="Times New Roman" w:hAnsi="Times New Roman"/>
          <w:sz w:val="28"/>
          <w:szCs w:val="28"/>
        </w:rPr>
        <w:t>р</w:t>
      </w:r>
      <w:r w:rsidRPr="00E03613">
        <w:rPr>
          <w:rFonts w:ascii="Times New Roman" w:hAnsi="Times New Roman"/>
          <w:sz w:val="28"/>
          <w:szCs w:val="28"/>
        </w:rPr>
        <w:t>ме или с использованием нового средства связи и ускорения коммуникации. В юридической доктрине сформировалось представление, что традиционные отношения «прорастают» в онлайн, там образуются их «копии», следов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тельно, для их регулирования достаточно точечно скорректировать отдел</w:t>
      </w:r>
      <w:r w:rsidRPr="00E03613">
        <w:rPr>
          <w:rFonts w:ascii="Times New Roman" w:hAnsi="Times New Roman"/>
          <w:sz w:val="28"/>
          <w:szCs w:val="28"/>
        </w:rPr>
        <w:t>ь</w:t>
      </w:r>
      <w:r w:rsidRPr="00E03613">
        <w:rPr>
          <w:rFonts w:ascii="Times New Roman" w:hAnsi="Times New Roman"/>
          <w:sz w:val="28"/>
          <w:szCs w:val="28"/>
        </w:rPr>
        <w:t>ные уже существующие правовые предписания, без переоценки и перестро</w:t>
      </w:r>
      <w:r w:rsidRPr="00E03613">
        <w:rPr>
          <w:rFonts w:ascii="Times New Roman" w:hAnsi="Times New Roman"/>
          <w:sz w:val="28"/>
          <w:szCs w:val="28"/>
        </w:rPr>
        <w:t>й</w:t>
      </w:r>
      <w:r w:rsidRPr="00E03613">
        <w:rPr>
          <w:rFonts w:ascii="Times New Roman" w:hAnsi="Times New Roman"/>
          <w:sz w:val="28"/>
          <w:szCs w:val="28"/>
        </w:rPr>
        <w:t>ки всей национальной правовой системы. Поэтому сложившиеся в правовом опыте человечества правовые конструкции (юридические механизмы, сист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мы взаимных прав и обязанностей, юридич</w:t>
      </w:r>
      <w:r>
        <w:rPr>
          <w:rFonts w:ascii="Times New Roman" w:hAnsi="Times New Roman"/>
          <w:sz w:val="28"/>
          <w:szCs w:val="28"/>
        </w:rPr>
        <w:t xml:space="preserve">еские стимулы и фикции, и т.д.) </w:t>
      </w:r>
      <w:r w:rsidRPr="00E03613">
        <w:rPr>
          <w:rFonts w:ascii="Times New Roman" w:hAnsi="Times New Roman"/>
          <w:sz w:val="28"/>
          <w:szCs w:val="28"/>
        </w:rPr>
        <w:t>исследуемые государства пытаются приспособить к новым условиям без уч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та закономерностей новой правовой парадигмы, порождаемой развитием И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>тернета. Однако ни в одной стране, как уже указывалось, не удалось выстр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ить в национальном законодательстве исчерпывающую работающую систему законодательных акто</w:t>
      </w:r>
      <w:r>
        <w:rPr>
          <w:rFonts w:ascii="Times New Roman" w:hAnsi="Times New Roman"/>
          <w:sz w:val="28"/>
          <w:szCs w:val="28"/>
        </w:rPr>
        <w:t xml:space="preserve">в для регулирования (по сути – </w:t>
      </w:r>
      <w:r w:rsidRPr="00E03613">
        <w:rPr>
          <w:rFonts w:ascii="Times New Roman" w:hAnsi="Times New Roman"/>
          <w:sz w:val="28"/>
          <w:szCs w:val="28"/>
        </w:rPr>
        <w:t>параллельное законод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тельство) для таких «параллельных» отношений. В последние годы стан</w:t>
      </w:r>
      <w:r w:rsidRPr="00E036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вит</w:t>
      </w:r>
      <w:r w:rsidRPr="00E03613">
        <w:rPr>
          <w:rFonts w:ascii="Times New Roman" w:hAnsi="Times New Roman"/>
          <w:sz w:val="28"/>
          <w:szCs w:val="28"/>
        </w:rPr>
        <w:t>ся все очевиднее, что это был слишком упрощенный взгляд на киберпр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 xml:space="preserve">странство, его юридические закономерности развития.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С юридической точки зрения</w:t>
      </w:r>
      <w:r>
        <w:rPr>
          <w:rFonts w:ascii="Times New Roman" w:hAnsi="Times New Roman"/>
          <w:sz w:val="28"/>
          <w:szCs w:val="28"/>
        </w:rPr>
        <w:t>,</w:t>
      </w:r>
      <w:r w:rsidRPr="00E03613">
        <w:rPr>
          <w:rFonts w:ascii="Times New Roman" w:hAnsi="Times New Roman"/>
          <w:sz w:val="28"/>
          <w:szCs w:val="28"/>
        </w:rPr>
        <w:t xml:space="preserve"> Интернет в своем развитии «не стал д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жидаться» пока национальные правовые сист</w:t>
      </w:r>
      <w:r>
        <w:rPr>
          <w:rFonts w:ascii="Times New Roman" w:hAnsi="Times New Roman"/>
          <w:sz w:val="28"/>
          <w:szCs w:val="28"/>
        </w:rPr>
        <w:t>емы успеют приспособиться к</w:t>
      </w:r>
      <w:r w:rsidRPr="00E03613">
        <w:rPr>
          <w:rFonts w:ascii="Times New Roman" w:hAnsi="Times New Roman"/>
          <w:sz w:val="28"/>
          <w:szCs w:val="28"/>
        </w:rPr>
        <w:t xml:space="preserve"> новым вызовам. В своем развитии отношения в Интернете как правовая п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радигма только в посл</w:t>
      </w:r>
      <w:r>
        <w:rPr>
          <w:rFonts w:ascii="Times New Roman" w:hAnsi="Times New Roman"/>
          <w:sz w:val="28"/>
          <w:szCs w:val="28"/>
        </w:rPr>
        <w:t>едние десятилетие претерпела два</w:t>
      </w:r>
      <w:r w:rsidRPr="00E03613">
        <w:rPr>
          <w:rFonts w:ascii="Times New Roman" w:hAnsi="Times New Roman"/>
          <w:sz w:val="28"/>
          <w:szCs w:val="28"/>
        </w:rPr>
        <w:t xml:space="preserve"> существенных рев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люционных перерождения, которые, как показывает опыт, фактически ускользают от внимания и не учитываются национал</w:t>
      </w:r>
      <w:r>
        <w:rPr>
          <w:rFonts w:ascii="Times New Roman" w:hAnsi="Times New Roman"/>
          <w:sz w:val="28"/>
          <w:szCs w:val="28"/>
        </w:rPr>
        <w:t>ьными законодателями. Сначала «</w:t>
      </w:r>
      <w:r w:rsidRPr="00E03613">
        <w:rPr>
          <w:rFonts w:ascii="Times New Roman" w:hAnsi="Times New Roman"/>
          <w:sz w:val="28"/>
          <w:szCs w:val="28"/>
        </w:rPr>
        <w:t>проросли в онлайн» продолжения традиционных отношений и приобрели в условиях киберпространства новые сущностные характерист</w:t>
      </w:r>
      <w:r w:rsidRPr="00E03613"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>ки, новые социальные свойства, требующие специальных подходов в регул</w:t>
      </w:r>
      <w:r w:rsidRPr="00E03613"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 xml:space="preserve">ровании. </w:t>
      </w:r>
      <w:proofErr w:type="gramStart"/>
      <w:r w:rsidRPr="00E03613">
        <w:rPr>
          <w:rFonts w:ascii="Times New Roman" w:hAnsi="Times New Roman"/>
          <w:sz w:val="28"/>
          <w:szCs w:val="28"/>
        </w:rPr>
        <w:t>Так, с одной стороны, в Сети стали возникать и бурно раз</w:t>
      </w:r>
      <w:r>
        <w:rPr>
          <w:rFonts w:ascii="Times New Roman" w:hAnsi="Times New Roman"/>
          <w:sz w:val="28"/>
          <w:szCs w:val="28"/>
        </w:rPr>
        <w:t xml:space="preserve">виваться отношения, которых в </w:t>
      </w:r>
      <w:proofErr w:type="spellStart"/>
      <w:r>
        <w:rPr>
          <w:rFonts w:ascii="Times New Roman" w:hAnsi="Times New Roman"/>
          <w:sz w:val="28"/>
          <w:szCs w:val="28"/>
        </w:rPr>
        <w:t>офлайн</w:t>
      </w:r>
      <w:r w:rsidR="00B5100A">
        <w:rPr>
          <w:rFonts w:ascii="Times New Roman" w:hAnsi="Times New Roman"/>
          <w:sz w:val="28"/>
          <w:szCs w:val="28"/>
        </w:rPr>
        <w:t>е</w:t>
      </w:r>
      <w:proofErr w:type="spellEnd"/>
      <w:r w:rsidRPr="00E03613">
        <w:rPr>
          <w:rFonts w:ascii="Times New Roman" w:hAnsi="Times New Roman"/>
          <w:sz w:val="28"/>
          <w:szCs w:val="28"/>
        </w:rPr>
        <w:t xml:space="preserve"> просто нет (например, размещение информ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ционных данных в облаке, в результате чего рушатся все традиционные, складывавшиеся веками юридические принципы, так как они строятся на ф</w:t>
      </w:r>
      <w:r w:rsidRPr="00E03613"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>зической локализации объектов регулирования и субъектов отношений, либо их правовом улавливании на какой либо территории).</w:t>
      </w:r>
      <w:proofErr w:type="gramEnd"/>
      <w:r w:rsidRPr="00E03613">
        <w:rPr>
          <w:rFonts w:ascii="Times New Roman" w:hAnsi="Times New Roman"/>
          <w:sz w:val="28"/>
          <w:szCs w:val="28"/>
        </w:rPr>
        <w:t xml:space="preserve"> С другой стороны, по мере развития коммуникационных технологий постоянно гигантскими ска</w:t>
      </w:r>
      <w:r w:rsidRPr="00E03613">
        <w:rPr>
          <w:rFonts w:ascii="Times New Roman" w:hAnsi="Times New Roman"/>
          <w:sz w:val="28"/>
          <w:szCs w:val="28"/>
        </w:rPr>
        <w:t>ч</w:t>
      </w:r>
      <w:r w:rsidRPr="00E03613">
        <w:rPr>
          <w:rFonts w:ascii="Times New Roman" w:hAnsi="Times New Roman"/>
          <w:sz w:val="28"/>
          <w:szCs w:val="28"/>
        </w:rPr>
        <w:t>ками увеличивается степень масштабируемости явлений, и отношения в С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 xml:space="preserve">ти, выросшие из своих </w:t>
      </w:r>
      <w:proofErr w:type="spellStart"/>
      <w:r w:rsidRPr="00E03613">
        <w:rPr>
          <w:rFonts w:ascii="Times New Roman" w:hAnsi="Times New Roman"/>
          <w:sz w:val="28"/>
          <w:szCs w:val="28"/>
        </w:rPr>
        <w:t>офлайновых</w:t>
      </w:r>
      <w:proofErr w:type="spellEnd"/>
      <w:r w:rsidRPr="00E03613">
        <w:rPr>
          <w:rFonts w:ascii="Times New Roman" w:hAnsi="Times New Roman"/>
          <w:sz w:val="28"/>
          <w:szCs w:val="28"/>
        </w:rPr>
        <w:t xml:space="preserve"> копий, стремительно меняют свои юр</w:t>
      </w:r>
      <w:r w:rsidRPr="00E03613"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>дические последствия или приобретают существенно иную степень общ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 xml:space="preserve">ственной опасности.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Проведенное</w:t>
      </w:r>
      <w:r w:rsidRPr="00E03613">
        <w:rPr>
          <w:rFonts w:ascii="Times New Roman" w:hAnsi="Times New Roman"/>
          <w:sz w:val="28"/>
          <w:szCs w:val="28"/>
        </w:rPr>
        <w:t xml:space="preserve"> нами исследование показало, что в последние годы нач</w:t>
      </w:r>
      <w:r w:rsidRPr="00E03613"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>нает</w:t>
      </w:r>
      <w:r>
        <w:rPr>
          <w:rFonts w:ascii="Times New Roman" w:hAnsi="Times New Roman"/>
          <w:sz w:val="28"/>
          <w:szCs w:val="28"/>
        </w:rPr>
        <w:t>ся следующий революционный скачо</w:t>
      </w:r>
      <w:r w:rsidRPr="00E03613">
        <w:rPr>
          <w:rFonts w:ascii="Times New Roman" w:hAnsi="Times New Roman"/>
          <w:sz w:val="28"/>
          <w:szCs w:val="28"/>
        </w:rPr>
        <w:t xml:space="preserve">к. </w:t>
      </w:r>
      <w:proofErr w:type="gramStart"/>
      <w:r w:rsidRPr="00E03613">
        <w:rPr>
          <w:rFonts w:ascii="Times New Roman" w:hAnsi="Times New Roman"/>
          <w:sz w:val="28"/>
          <w:szCs w:val="28"/>
        </w:rPr>
        <w:t>Точкой невозврата стало повс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местное изменение модели доступа пользователей к Сети со стационарной (через подключенный к Сети стационарный компьютер) к мобильному д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ступу.</w:t>
      </w:r>
      <w:proofErr w:type="gramEnd"/>
      <w:r w:rsidRPr="00E03613">
        <w:rPr>
          <w:rFonts w:ascii="Times New Roman" w:hAnsi="Times New Roman"/>
          <w:sz w:val="28"/>
          <w:szCs w:val="28"/>
        </w:rPr>
        <w:t xml:space="preserve"> Границы и различия между традиционными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13">
        <w:rPr>
          <w:rFonts w:ascii="Times New Roman" w:hAnsi="Times New Roman"/>
          <w:sz w:val="28"/>
          <w:szCs w:val="28"/>
        </w:rPr>
        <w:t>правоотношениями и пр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воотношениями, происходящими в киберпространстве</w:t>
      </w:r>
      <w:r>
        <w:rPr>
          <w:rFonts w:ascii="Times New Roman" w:hAnsi="Times New Roman"/>
          <w:sz w:val="28"/>
          <w:szCs w:val="28"/>
        </w:rPr>
        <w:t>,</w:t>
      </w:r>
      <w:r w:rsidRPr="00E03613">
        <w:rPr>
          <w:rFonts w:ascii="Times New Roman" w:hAnsi="Times New Roman"/>
          <w:sz w:val="28"/>
          <w:szCs w:val="28"/>
        </w:rPr>
        <w:t xml:space="preserve"> стремительно сте</w:t>
      </w:r>
      <w:r w:rsidRPr="00E03613">
        <w:rPr>
          <w:rFonts w:ascii="Times New Roman" w:hAnsi="Times New Roman"/>
          <w:sz w:val="28"/>
          <w:szCs w:val="28"/>
        </w:rPr>
        <w:t>р</w:t>
      </w:r>
      <w:r w:rsidRPr="00E03613">
        <w:rPr>
          <w:rFonts w:ascii="Times New Roman" w:hAnsi="Times New Roman"/>
          <w:sz w:val="28"/>
          <w:szCs w:val="28"/>
        </w:rPr>
        <w:t>лись. Для поиска приемлемых законодательных решений здесь особое знач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ние приобретают два обстоятельства.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Во-первых, направления и скорость социального развития подлежащих регулиро</w:t>
      </w:r>
      <w:r>
        <w:rPr>
          <w:rFonts w:ascii="Times New Roman" w:hAnsi="Times New Roman"/>
          <w:sz w:val="28"/>
          <w:szCs w:val="28"/>
        </w:rPr>
        <w:t>ванию отношений с трудом поддает</w:t>
      </w:r>
      <w:r w:rsidRPr="00E03613">
        <w:rPr>
          <w:rFonts w:ascii="Times New Roman" w:hAnsi="Times New Roman"/>
          <w:sz w:val="28"/>
          <w:szCs w:val="28"/>
        </w:rPr>
        <w:t>ся, а в отдельных случаях воо</w:t>
      </w:r>
      <w:r w:rsidRPr="00E0361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 не поддается правовому прогнозированию.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Во вторых, задача имплементировать в национальное законодательство отдельные правовые нормы (или системы норм, или, шире, выявить и закр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 xml:space="preserve">пить правовое принципы), которые бы помогали регулировать социальные конфликты, порождаемые онлайновыми частными случаями, тех или иных веками известных праву традиционных социальных отношений, полностью уходит со </w:t>
      </w:r>
      <w:r>
        <w:rPr>
          <w:rFonts w:ascii="Times New Roman" w:hAnsi="Times New Roman"/>
          <w:sz w:val="28"/>
          <w:szCs w:val="28"/>
        </w:rPr>
        <w:t>сцены.</w:t>
      </w:r>
    </w:p>
    <w:p w:rsidR="00167960" w:rsidRPr="00E03613" w:rsidRDefault="00B9136A" w:rsidP="006069BB">
      <w:pPr>
        <w:pStyle w:val="2"/>
        <w:shd w:val="clear" w:color="auto" w:fill="auto"/>
        <w:outlineLvl w:val="0"/>
        <w:rPr>
          <w:szCs w:val="28"/>
        </w:rPr>
      </w:pPr>
      <w:r w:rsidRPr="00E03613">
        <w:rPr>
          <w:szCs w:val="28"/>
        </w:rPr>
        <w:t>Таким образом, с момента, ког</w:t>
      </w:r>
      <w:r>
        <w:rPr>
          <w:szCs w:val="28"/>
        </w:rPr>
        <w:t>да Интернет стремительно станови</w:t>
      </w:r>
      <w:r w:rsidRPr="00E03613">
        <w:rPr>
          <w:szCs w:val="28"/>
        </w:rPr>
        <w:t>тся единым безграничным пространством, для урегулирования отношений с и</w:t>
      </w:r>
      <w:r w:rsidRPr="00E03613">
        <w:rPr>
          <w:szCs w:val="28"/>
        </w:rPr>
        <w:t>с</w:t>
      </w:r>
      <w:r w:rsidRPr="00E03613">
        <w:rPr>
          <w:szCs w:val="28"/>
        </w:rPr>
        <w:t>пользованием Интернета в каждом государстве неминуемо возникает нео</w:t>
      </w:r>
      <w:r w:rsidRPr="00E03613">
        <w:rPr>
          <w:szCs w:val="28"/>
        </w:rPr>
        <w:t>б</w:t>
      </w:r>
      <w:r w:rsidRPr="00E03613">
        <w:rPr>
          <w:szCs w:val="28"/>
        </w:rPr>
        <w:t>ходимость системной трансформации всего национального права, а не только его частей, которая изначально формировалась для регулирования отнош</w:t>
      </w:r>
      <w:r w:rsidRPr="00E03613">
        <w:rPr>
          <w:szCs w:val="28"/>
        </w:rPr>
        <w:t>е</w:t>
      </w:r>
      <w:r w:rsidRPr="00E03613">
        <w:rPr>
          <w:szCs w:val="28"/>
        </w:rPr>
        <w:t>ний</w:t>
      </w:r>
      <w:r>
        <w:rPr>
          <w:szCs w:val="28"/>
        </w:rPr>
        <w:t>,</w:t>
      </w:r>
      <w:r w:rsidRPr="00E03613">
        <w:rPr>
          <w:szCs w:val="28"/>
        </w:rPr>
        <w:t xml:space="preserve"> связанных с функционированием Интернета. При этом</w:t>
      </w:r>
      <w:r>
        <w:rPr>
          <w:szCs w:val="28"/>
        </w:rPr>
        <w:t xml:space="preserve"> выработа</w:t>
      </w:r>
      <w:r>
        <w:rPr>
          <w:szCs w:val="28"/>
        </w:rPr>
        <w:t>н</w:t>
      </w:r>
      <w:r>
        <w:rPr>
          <w:szCs w:val="28"/>
        </w:rPr>
        <w:t>ные в последние годы</w:t>
      </w:r>
      <w:r w:rsidRPr="00E03613">
        <w:rPr>
          <w:szCs w:val="28"/>
        </w:rPr>
        <w:t xml:space="preserve"> удачные правовые модели регулирования могут использ</w:t>
      </w:r>
      <w:r w:rsidRPr="00E03613">
        <w:rPr>
          <w:szCs w:val="28"/>
        </w:rPr>
        <w:t>о</w:t>
      </w:r>
      <w:r w:rsidRPr="00E03613">
        <w:rPr>
          <w:szCs w:val="28"/>
        </w:rPr>
        <w:t>ваться, но только как ориентир для трансформации всей правовой с</w:t>
      </w:r>
      <w:r w:rsidRPr="00E03613">
        <w:rPr>
          <w:szCs w:val="28"/>
        </w:rPr>
        <w:t>и</w:t>
      </w:r>
      <w:r w:rsidRPr="00E03613">
        <w:rPr>
          <w:szCs w:val="28"/>
        </w:rPr>
        <w:t>стемы.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napToGrid w:val="0"/>
          <w:sz w:val="28"/>
          <w:szCs w:val="28"/>
        </w:rPr>
        <w:t xml:space="preserve">Проведенное исследование позволило прийти к выводу о том, что </w:t>
      </w:r>
      <w:r w:rsidRPr="00E03613">
        <w:rPr>
          <w:rFonts w:ascii="Times New Roman" w:hAnsi="Times New Roman"/>
          <w:sz w:val="28"/>
          <w:szCs w:val="28"/>
        </w:rPr>
        <w:t>в з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рубежном законодательстве отсутствует эффективный механизм регулиров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ния общественных отношений, формирующихся в процессе использовани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03613">
        <w:rPr>
          <w:rFonts w:ascii="Times New Roman" w:hAnsi="Times New Roman"/>
          <w:sz w:val="28"/>
          <w:szCs w:val="28"/>
        </w:rPr>
        <w:t xml:space="preserve">Интернета, потому что эти отношения развиваются вне традиционных для всех правовых систем юридических конструкций. </w:t>
      </w:r>
      <w:proofErr w:type="gramStart"/>
      <w:r w:rsidRPr="00E03613">
        <w:rPr>
          <w:rFonts w:ascii="Times New Roman" w:hAnsi="Times New Roman"/>
          <w:sz w:val="28"/>
          <w:szCs w:val="28"/>
        </w:rPr>
        <w:t>Ни у одной национальной правовой системы нет и не может быть возможности выносить регулиров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ние отношений на международный уровень, поэтому любое, самое прод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манное и отстрое</w:t>
      </w:r>
      <w:r>
        <w:rPr>
          <w:rFonts w:ascii="Times New Roman" w:hAnsi="Times New Roman"/>
          <w:sz w:val="28"/>
          <w:szCs w:val="28"/>
        </w:rPr>
        <w:t>нное национальное регулирование</w:t>
      </w:r>
      <w:r w:rsidR="00B5100A">
        <w:rPr>
          <w:rFonts w:ascii="Times New Roman" w:hAnsi="Times New Roman"/>
          <w:sz w:val="28"/>
          <w:szCs w:val="28"/>
        </w:rPr>
        <w:t xml:space="preserve"> не</w:t>
      </w:r>
      <w:r w:rsidRPr="00E03613">
        <w:rPr>
          <w:rFonts w:ascii="Times New Roman" w:hAnsi="Times New Roman"/>
          <w:sz w:val="28"/>
          <w:szCs w:val="28"/>
        </w:rPr>
        <w:t>эффективно без аде</w:t>
      </w:r>
      <w:r w:rsidRPr="00E03613">
        <w:rPr>
          <w:rFonts w:ascii="Times New Roman" w:hAnsi="Times New Roman"/>
          <w:sz w:val="28"/>
          <w:szCs w:val="28"/>
        </w:rPr>
        <w:t>к</w:t>
      </w:r>
      <w:r w:rsidRPr="00E03613">
        <w:rPr>
          <w:rFonts w:ascii="Times New Roman" w:hAnsi="Times New Roman"/>
          <w:sz w:val="28"/>
          <w:szCs w:val="28"/>
        </w:rPr>
        <w:t>ватных развитию Интернета международных норм, так как субъекты отн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шений</w:t>
      </w:r>
      <w:r>
        <w:rPr>
          <w:rFonts w:ascii="Times New Roman" w:hAnsi="Times New Roman"/>
          <w:sz w:val="28"/>
          <w:szCs w:val="28"/>
        </w:rPr>
        <w:t>,</w:t>
      </w:r>
      <w:r w:rsidRPr="00E03613">
        <w:rPr>
          <w:rFonts w:ascii="Times New Roman" w:hAnsi="Times New Roman"/>
          <w:sz w:val="28"/>
          <w:szCs w:val="28"/>
        </w:rPr>
        <w:t xml:space="preserve"> используя правовые лакуны</w:t>
      </w:r>
      <w:r>
        <w:rPr>
          <w:rFonts w:ascii="Times New Roman" w:hAnsi="Times New Roman"/>
          <w:sz w:val="28"/>
          <w:szCs w:val="28"/>
        </w:rPr>
        <w:t>, уходят из-</w:t>
      </w:r>
      <w:r w:rsidRPr="00E03613">
        <w:rPr>
          <w:rFonts w:ascii="Times New Roman" w:hAnsi="Times New Roman"/>
          <w:sz w:val="28"/>
          <w:szCs w:val="28"/>
        </w:rPr>
        <w:t>под юрисдикции национал</w:t>
      </w:r>
      <w:r w:rsidRPr="00E0361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регуляторов.</w:t>
      </w:r>
      <w:proofErr w:type="gramEnd"/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Проведенный нами анализ показал, национальные законодатели под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шли к границам возможного в сложившихся условиях регулирования отн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шений, задействовали предоставленные в их распоряжение веками правовой эволюции традиционные юридические конструкции, но не добились систе</w:t>
      </w:r>
      <w:r w:rsidRPr="00E03613">
        <w:rPr>
          <w:rFonts w:ascii="Times New Roman" w:hAnsi="Times New Roman"/>
          <w:sz w:val="28"/>
          <w:szCs w:val="28"/>
        </w:rPr>
        <w:t>м</w:t>
      </w:r>
      <w:r w:rsidRPr="00E03613">
        <w:rPr>
          <w:rFonts w:ascii="Times New Roman" w:hAnsi="Times New Roman"/>
          <w:sz w:val="28"/>
          <w:szCs w:val="28"/>
        </w:rPr>
        <w:t>ного прорыва. Причинами такого результата, как минимум, является след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 xml:space="preserve">ющее.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В последние годы мир стал «еще более маленьким», ускорились все социальные процессы.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Национальные правовые системы повсеместно наталкиваются на п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стоянное усложнение возникающих все новых и новых вызовов и на нево</w:t>
      </w:r>
      <w:r w:rsidRPr="00E03613">
        <w:rPr>
          <w:rFonts w:ascii="Times New Roman" w:hAnsi="Times New Roman"/>
          <w:sz w:val="28"/>
          <w:szCs w:val="28"/>
        </w:rPr>
        <w:t>з</w:t>
      </w:r>
      <w:r w:rsidRPr="00E03613">
        <w:rPr>
          <w:rFonts w:ascii="Times New Roman" w:hAnsi="Times New Roman"/>
          <w:sz w:val="28"/>
          <w:szCs w:val="28"/>
        </w:rPr>
        <w:t>можность дальнейшего эффективного совершенствования регулирования глобальных по своей сути и трансграничных по юридическому характеру и кругу задействованных субъектов отношений без коренного пересмотра наднациональных, международно-правовых норм.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Проведенное нами исследование показывает, что в сфере глобальных информационных отношений регулирова</w:t>
      </w:r>
      <w:r>
        <w:rPr>
          <w:rFonts w:ascii="Times New Roman" w:hAnsi="Times New Roman"/>
          <w:sz w:val="28"/>
          <w:szCs w:val="28"/>
        </w:rPr>
        <w:t xml:space="preserve">ние должно строиться не снизу </w:t>
      </w:r>
      <w:r w:rsidRPr="00E036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верх, а наоборот, сверху </w:t>
      </w:r>
      <w:r w:rsidRPr="00E03613">
        <w:rPr>
          <w:rFonts w:ascii="Times New Roman" w:hAnsi="Times New Roman"/>
          <w:sz w:val="28"/>
          <w:szCs w:val="28"/>
        </w:rPr>
        <w:t>вниз. Однако простой перенос регулирования на более высокий иерархический уро</w:t>
      </w:r>
      <w:r>
        <w:rPr>
          <w:rFonts w:ascii="Times New Roman" w:hAnsi="Times New Roman"/>
          <w:sz w:val="28"/>
          <w:szCs w:val="28"/>
        </w:rPr>
        <w:t>вень</w:t>
      </w:r>
      <w:r w:rsidRPr="00E03613">
        <w:rPr>
          <w:rFonts w:ascii="Times New Roman" w:hAnsi="Times New Roman"/>
          <w:sz w:val="28"/>
          <w:szCs w:val="28"/>
        </w:rPr>
        <w:t xml:space="preserve"> без пересмотра концептуального по</w:t>
      </w:r>
      <w:r w:rsidRPr="00E03613">
        <w:rPr>
          <w:rFonts w:ascii="Times New Roman" w:hAnsi="Times New Roman"/>
          <w:sz w:val="28"/>
          <w:szCs w:val="28"/>
        </w:rPr>
        <w:t>д</w:t>
      </w:r>
      <w:r w:rsidRPr="00E03613">
        <w:rPr>
          <w:rFonts w:ascii="Times New Roman" w:hAnsi="Times New Roman"/>
          <w:sz w:val="28"/>
          <w:szCs w:val="28"/>
        </w:rPr>
        <w:t>хода не решит проблемы. Простая модификация имеющихся международных многосторонних договоров и конвенций, устанавливающих рамочное рег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лирование тех или иных ф</w:t>
      </w:r>
      <w:r>
        <w:rPr>
          <w:rFonts w:ascii="Times New Roman" w:hAnsi="Times New Roman"/>
          <w:sz w:val="28"/>
          <w:szCs w:val="28"/>
        </w:rPr>
        <w:t>рагментов отношений в Интернете</w:t>
      </w:r>
      <w:r w:rsidR="00B5100A">
        <w:rPr>
          <w:rFonts w:ascii="Times New Roman" w:hAnsi="Times New Roman"/>
          <w:sz w:val="28"/>
          <w:szCs w:val="28"/>
        </w:rPr>
        <w:t>,</w:t>
      </w:r>
      <w:r w:rsidRPr="00E03613">
        <w:rPr>
          <w:rFonts w:ascii="Times New Roman" w:hAnsi="Times New Roman"/>
          <w:sz w:val="28"/>
          <w:szCs w:val="28"/>
        </w:rPr>
        <w:t xml:space="preserve"> даже с испол</w:t>
      </w:r>
      <w:r w:rsidRPr="00E03613">
        <w:rPr>
          <w:rFonts w:ascii="Times New Roman" w:hAnsi="Times New Roman"/>
          <w:sz w:val="28"/>
          <w:szCs w:val="28"/>
        </w:rPr>
        <w:t>ь</w:t>
      </w:r>
      <w:r w:rsidRPr="00E03613">
        <w:rPr>
          <w:rFonts w:ascii="Times New Roman" w:hAnsi="Times New Roman"/>
          <w:sz w:val="28"/>
          <w:szCs w:val="28"/>
        </w:rPr>
        <w:t>зованием самых лучших опробованных на национальном уровне правовых конструкций (если бы и когда бы они были) в короткий срок вернет нас к т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 xml:space="preserve">му же результату.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Все имеющееся в настоящее время международно-правовое регулир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вание строится на рамочных принципах, при этом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03613">
        <w:rPr>
          <w:rFonts w:ascii="Times New Roman" w:hAnsi="Times New Roman"/>
          <w:sz w:val="28"/>
          <w:szCs w:val="28"/>
        </w:rPr>
        <w:t>преобладающим испол</w:t>
      </w:r>
      <w:r w:rsidRPr="00E03613">
        <w:rPr>
          <w:rFonts w:ascii="Times New Roman" w:hAnsi="Times New Roman"/>
          <w:sz w:val="28"/>
          <w:szCs w:val="28"/>
        </w:rPr>
        <w:t>ь</w:t>
      </w:r>
      <w:r w:rsidRPr="00E03613">
        <w:rPr>
          <w:rFonts w:ascii="Times New Roman" w:hAnsi="Times New Roman"/>
          <w:sz w:val="28"/>
          <w:szCs w:val="28"/>
        </w:rPr>
        <w:t>зованием юридических конструкций международного частного, а не межд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народного публичного права. Проведенный нами анализ показывает, что т</w:t>
      </w:r>
      <w:r w:rsidRPr="00E036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кой подход себя не оправдал.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Необходимо признать, что в новых условиях цифровой эпохи происх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дит стремительная трансформ</w:t>
      </w:r>
      <w:r>
        <w:rPr>
          <w:rFonts w:ascii="Times New Roman" w:hAnsi="Times New Roman"/>
          <w:sz w:val="28"/>
          <w:szCs w:val="28"/>
        </w:rPr>
        <w:t>ация прав человека, им становит</w:t>
      </w:r>
      <w:r w:rsidRPr="00E03613">
        <w:rPr>
          <w:rFonts w:ascii="Times New Roman" w:hAnsi="Times New Roman"/>
          <w:sz w:val="28"/>
          <w:szCs w:val="28"/>
        </w:rPr>
        <w:t>ся тесно в пр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крустовом ложе сформировавшейся до цифровой эпохи системе междун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 xml:space="preserve">родных правовых координат. </w:t>
      </w:r>
      <w:r w:rsidRPr="00E03613">
        <w:rPr>
          <w:rFonts w:ascii="Times New Roman" w:hAnsi="Times New Roman"/>
          <w:snapToGrid w:val="0"/>
          <w:sz w:val="28"/>
          <w:szCs w:val="28"/>
        </w:rPr>
        <w:t xml:space="preserve">Проблемы выбора эффективного механизма правового регулирования общественных отношений, </w:t>
      </w:r>
      <w:r w:rsidRPr="00E03613">
        <w:rPr>
          <w:rFonts w:ascii="Times New Roman" w:hAnsi="Times New Roman"/>
          <w:sz w:val="28"/>
          <w:szCs w:val="28"/>
        </w:rPr>
        <w:t xml:space="preserve">складывающихся в процессе осуществления информационной деятельности с использованием Интернета, </w:t>
      </w:r>
      <w:r w:rsidRPr="00E03613">
        <w:rPr>
          <w:rFonts w:ascii="Times New Roman" w:hAnsi="Times New Roman"/>
          <w:snapToGrid w:val="0"/>
          <w:sz w:val="28"/>
          <w:szCs w:val="28"/>
        </w:rPr>
        <w:t>становятся все более актуальными как для большинства инд</w:t>
      </w:r>
      <w:r w:rsidRPr="00E03613">
        <w:rPr>
          <w:rFonts w:ascii="Times New Roman" w:hAnsi="Times New Roman"/>
          <w:snapToGrid w:val="0"/>
          <w:sz w:val="28"/>
          <w:szCs w:val="28"/>
        </w:rPr>
        <w:t>у</w:t>
      </w:r>
      <w:r w:rsidRPr="00E03613">
        <w:rPr>
          <w:rFonts w:ascii="Times New Roman" w:hAnsi="Times New Roman"/>
          <w:snapToGrid w:val="0"/>
          <w:sz w:val="28"/>
          <w:szCs w:val="28"/>
        </w:rPr>
        <w:t>стриально развитых государств, так и для физических и юридических лиц, осуществляющих свою экономическую и неэкономическую (гуманитарную) деятельность с использованием сети Интернет. Особое значение указанные проблемы приобретают для Российской Федерации с учетом наличия сущ</w:t>
      </w:r>
      <w:r w:rsidRPr="00E03613">
        <w:rPr>
          <w:rFonts w:ascii="Times New Roman" w:hAnsi="Times New Roman"/>
          <w:snapToGrid w:val="0"/>
          <w:sz w:val="28"/>
          <w:szCs w:val="28"/>
        </w:rPr>
        <w:t>е</w:t>
      </w:r>
      <w:r w:rsidRPr="00E03613">
        <w:rPr>
          <w:rFonts w:ascii="Times New Roman" w:hAnsi="Times New Roman"/>
          <w:snapToGrid w:val="0"/>
          <w:sz w:val="28"/>
          <w:szCs w:val="28"/>
        </w:rPr>
        <w:t>ственного отставания от большинства развитых государств и ряда госуда</w:t>
      </w:r>
      <w:proofErr w:type="gramStart"/>
      <w:r w:rsidRPr="00E03613">
        <w:rPr>
          <w:rFonts w:ascii="Times New Roman" w:hAnsi="Times New Roman"/>
          <w:snapToGrid w:val="0"/>
          <w:sz w:val="28"/>
          <w:szCs w:val="28"/>
        </w:rPr>
        <w:t>рств с п</w:t>
      </w:r>
      <w:proofErr w:type="gramEnd"/>
      <w:r w:rsidRPr="00E03613">
        <w:rPr>
          <w:rFonts w:ascii="Times New Roman" w:hAnsi="Times New Roman"/>
          <w:snapToGrid w:val="0"/>
          <w:sz w:val="28"/>
          <w:szCs w:val="28"/>
        </w:rPr>
        <w:t>ереходными экономиками по уровню внедрения информационно-коммуникационных технологий. На основе проведенного исследования</w:t>
      </w:r>
      <w:r>
        <w:rPr>
          <w:rFonts w:ascii="Times New Roman" w:hAnsi="Times New Roman"/>
          <w:snapToGrid w:val="0"/>
          <w:sz w:val="28"/>
          <w:szCs w:val="28"/>
        </w:rPr>
        <w:t xml:space="preserve"> представляется возможным указ</w:t>
      </w:r>
      <w:r w:rsidRPr="00E03613">
        <w:rPr>
          <w:rFonts w:ascii="Times New Roman" w:hAnsi="Times New Roman"/>
          <w:snapToGrid w:val="0"/>
          <w:sz w:val="28"/>
          <w:szCs w:val="28"/>
        </w:rPr>
        <w:t>ать на необходимость реализации следу</w:t>
      </w:r>
      <w:r w:rsidRPr="00E03613">
        <w:rPr>
          <w:rFonts w:ascii="Times New Roman" w:hAnsi="Times New Roman"/>
          <w:snapToGrid w:val="0"/>
          <w:sz w:val="28"/>
          <w:szCs w:val="28"/>
        </w:rPr>
        <w:t>ю</w:t>
      </w:r>
      <w:r w:rsidRPr="00E03613">
        <w:rPr>
          <w:rFonts w:ascii="Times New Roman" w:hAnsi="Times New Roman"/>
          <w:snapToGrid w:val="0"/>
          <w:sz w:val="28"/>
          <w:szCs w:val="28"/>
        </w:rPr>
        <w:t xml:space="preserve">щей дорожной карты совершенствования </w:t>
      </w:r>
      <w:r w:rsidRPr="00E03613">
        <w:rPr>
          <w:rFonts w:ascii="Times New Roman" w:hAnsi="Times New Roman"/>
          <w:sz w:val="28"/>
          <w:szCs w:val="28"/>
        </w:rPr>
        <w:t>российского информационного з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 xml:space="preserve">конодательства в </w:t>
      </w:r>
      <w:r>
        <w:rPr>
          <w:rFonts w:ascii="Times New Roman" w:hAnsi="Times New Roman"/>
          <w:sz w:val="28"/>
          <w:szCs w:val="28"/>
        </w:rPr>
        <w:t>целях установления нормативно-</w:t>
      </w:r>
      <w:r w:rsidRPr="00E03613">
        <w:rPr>
          <w:rFonts w:ascii="Times New Roman" w:hAnsi="Times New Roman"/>
          <w:sz w:val="28"/>
          <w:szCs w:val="28"/>
        </w:rPr>
        <w:t>правового регулирования общественных отношений, формирующихся в процессе информационной д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 xml:space="preserve">ятельности, </w:t>
      </w:r>
      <w:r>
        <w:rPr>
          <w:rFonts w:ascii="Times New Roman" w:hAnsi="Times New Roman"/>
          <w:sz w:val="28"/>
          <w:szCs w:val="28"/>
        </w:rPr>
        <w:t>осуществляемой с использованием</w:t>
      </w:r>
      <w:r w:rsidRPr="00E03613">
        <w:rPr>
          <w:rFonts w:ascii="Times New Roman" w:hAnsi="Times New Roman"/>
          <w:sz w:val="28"/>
          <w:szCs w:val="28"/>
        </w:rPr>
        <w:t xml:space="preserve"> Интернета.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В первую очередь, Российской Фе</w:t>
      </w:r>
      <w:r>
        <w:rPr>
          <w:rFonts w:ascii="Times New Roman" w:hAnsi="Times New Roman"/>
          <w:sz w:val="28"/>
          <w:szCs w:val="28"/>
        </w:rPr>
        <w:t xml:space="preserve">дерации необходимо </w:t>
      </w:r>
      <w:r w:rsidRPr="00E03613">
        <w:rPr>
          <w:rFonts w:ascii="Times New Roman" w:hAnsi="Times New Roman"/>
          <w:sz w:val="28"/>
          <w:szCs w:val="28"/>
        </w:rPr>
        <w:t>в сотруднич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 xml:space="preserve">стве с другими государствами и международными организациями </w:t>
      </w:r>
      <w:r>
        <w:rPr>
          <w:rFonts w:ascii="Times New Roman" w:hAnsi="Times New Roman"/>
          <w:sz w:val="28"/>
          <w:szCs w:val="28"/>
        </w:rPr>
        <w:t>включит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в </w:t>
      </w:r>
      <w:r w:rsidRPr="00E03613">
        <w:rPr>
          <w:rFonts w:ascii="Times New Roman" w:hAnsi="Times New Roman"/>
          <w:sz w:val="28"/>
          <w:szCs w:val="28"/>
        </w:rPr>
        <w:t>совершенст</w:t>
      </w:r>
      <w:r w:rsidR="00B5100A">
        <w:rPr>
          <w:rFonts w:ascii="Times New Roman" w:hAnsi="Times New Roman"/>
          <w:sz w:val="28"/>
          <w:szCs w:val="28"/>
        </w:rPr>
        <w:t>вование</w:t>
      </w:r>
      <w:r>
        <w:rPr>
          <w:rFonts w:ascii="Times New Roman" w:hAnsi="Times New Roman"/>
          <w:sz w:val="28"/>
          <w:szCs w:val="28"/>
        </w:rPr>
        <w:t xml:space="preserve"> международно-правового </w:t>
      </w:r>
      <w:r w:rsidRPr="00E03613">
        <w:rPr>
          <w:rFonts w:ascii="Times New Roman" w:hAnsi="Times New Roman"/>
          <w:sz w:val="28"/>
          <w:szCs w:val="28"/>
        </w:rPr>
        <w:t>регулирования киберпр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 xml:space="preserve">странства. </w:t>
      </w:r>
      <w:r w:rsidRPr="00E03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Такое совершенствование </w:t>
      </w:r>
      <w:r w:rsidRPr="00E03613">
        <w:rPr>
          <w:rFonts w:ascii="Times New Roman" w:hAnsi="Times New Roman"/>
          <w:sz w:val="28"/>
          <w:szCs w:val="28"/>
        </w:rPr>
        <w:t xml:space="preserve">международного информационного правопорядка должно отвечать задачам урегулирования следующих групп вопросов: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1) единая терминологическая база (легальные понятия, единообразно применяемые в международных и национальных актах);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2) универсальные международные правила определения вопросов, р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шаемых только на международном и только на национальном уровне;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3) универсальные международные правила определения национальных юрисдикций (в том числе, границы ответственности всех субъектов, взаим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 xml:space="preserve">действующих между собой в Интернете);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4) организационная система обеспечения сетевой нейтральности;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5) универсальные международные правила обеспечения гарантий прав человека в цифровую эпоху (по сферам):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613">
        <w:rPr>
          <w:rFonts w:ascii="Times New Roman" w:hAnsi="Times New Roman"/>
          <w:sz w:val="28"/>
          <w:szCs w:val="28"/>
        </w:rPr>
        <w:t>свобода доступа к Интернету и участия граждан в управлении делами государс</w:t>
      </w:r>
      <w:r w:rsidR="00563079">
        <w:rPr>
          <w:rFonts w:ascii="Times New Roman" w:hAnsi="Times New Roman"/>
          <w:sz w:val="28"/>
          <w:szCs w:val="28"/>
        </w:rPr>
        <w:t>тва с использованием Интернета, в том числе</w:t>
      </w:r>
      <w:r w:rsidRPr="00E03613">
        <w:rPr>
          <w:rFonts w:ascii="Times New Roman" w:hAnsi="Times New Roman"/>
          <w:sz w:val="28"/>
          <w:szCs w:val="28"/>
        </w:rPr>
        <w:t xml:space="preserve"> порядок и демократ</w:t>
      </w:r>
      <w:r w:rsidRPr="00E0361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ческие пре</w:t>
      </w:r>
      <w:r w:rsidRPr="00E03613">
        <w:rPr>
          <w:rFonts w:ascii="Times New Roman" w:hAnsi="Times New Roman"/>
          <w:sz w:val="28"/>
          <w:szCs w:val="28"/>
        </w:rPr>
        <w:t>делы раскрытия различных видов информации (все виды тайн, экологиче</w:t>
      </w:r>
      <w:r w:rsidR="00563079">
        <w:rPr>
          <w:rFonts w:ascii="Times New Roman" w:hAnsi="Times New Roman"/>
          <w:sz w:val="28"/>
          <w:szCs w:val="28"/>
        </w:rPr>
        <w:t>ская информация и др.); сведения</w:t>
      </w:r>
      <w:r w:rsidRPr="00E03613">
        <w:rPr>
          <w:rFonts w:ascii="Times New Roman" w:hAnsi="Times New Roman"/>
          <w:sz w:val="28"/>
          <w:szCs w:val="28"/>
        </w:rPr>
        <w:t xml:space="preserve"> о государственных органах и государственн</w:t>
      </w:r>
      <w:r>
        <w:rPr>
          <w:rFonts w:ascii="Times New Roman" w:hAnsi="Times New Roman"/>
          <w:sz w:val="28"/>
          <w:szCs w:val="28"/>
        </w:rPr>
        <w:t xml:space="preserve">ых (публичных) услугах, а равно – </w:t>
      </w:r>
      <w:r w:rsidRPr="00E03613">
        <w:rPr>
          <w:rFonts w:ascii="Times New Roman" w:hAnsi="Times New Roman"/>
          <w:sz w:val="28"/>
          <w:szCs w:val="28"/>
        </w:rPr>
        <w:t>регламенты их реализации; б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зовые возможности использования Интернета в целях отправления прямой де</w:t>
      </w:r>
      <w:r>
        <w:rPr>
          <w:rFonts w:ascii="Times New Roman" w:hAnsi="Times New Roman"/>
          <w:sz w:val="28"/>
          <w:szCs w:val="28"/>
        </w:rPr>
        <w:t>мократии</w:t>
      </w:r>
      <w:r w:rsidRPr="00E03613">
        <w:rPr>
          <w:rFonts w:ascii="Times New Roman" w:hAnsi="Times New Roman"/>
          <w:sz w:val="28"/>
          <w:szCs w:val="28"/>
        </w:rPr>
        <w:t>;</w:t>
      </w:r>
      <w:proofErr w:type="gramEnd"/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свобода и пределы регулирования контента в Интернете, в том числе свобода и демократические пределы в вопросах блокировки, удаления и фильтрации контента в Интернете;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международные стандарты информационной безопасности (в том чи</w:t>
      </w:r>
      <w:r w:rsidRPr="00E03613">
        <w:rPr>
          <w:rFonts w:ascii="Times New Roman" w:hAnsi="Times New Roman"/>
          <w:sz w:val="28"/>
          <w:szCs w:val="28"/>
        </w:rPr>
        <w:t>с</w:t>
      </w:r>
      <w:r w:rsidR="00563079">
        <w:rPr>
          <w:rFonts w:ascii="Times New Roman" w:hAnsi="Times New Roman"/>
          <w:sz w:val="28"/>
          <w:szCs w:val="28"/>
        </w:rPr>
        <w:t>ле, правовые механизмы</w:t>
      </w:r>
      <w:r w:rsidRPr="00E03613">
        <w:rPr>
          <w:rFonts w:ascii="Times New Roman" w:hAnsi="Times New Roman"/>
          <w:sz w:val="28"/>
          <w:szCs w:val="28"/>
        </w:rPr>
        <w:t xml:space="preserve"> защиты прав; международные стандарты защиты прав населения и особых международных стандартов защиты прав и зако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>ных и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>тересов детей и иных социально не защищенных категорий населения от любых форм преступных посягательств; международные стандарты защ</w:t>
      </w:r>
      <w:r w:rsidRPr="00E03613"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>ты информации; международные стандарты допустимого ограничения и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>формационных прав в условиях введения военного и иных специальных р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жимов), доступности правосудия и юридической ответственности (в том чи</w:t>
      </w:r>
      <w:r w:rsidRPr="00E03613">
        <w:rPr>
          <w:rFonts w:ascii="Times New Roman" w:hAnsi="Times New Roman"/>
          <w:sz w:val="28"/>
          <w:szCs w:val="28"/>
        </w:rPr>
        <w:t>с</w:t>
      </w:r>
      <w:r w:rsidRPr="00E03613">
        <w:rPr>
          <w:rFonts w:ascii="Times New Roman" w:hAnsi="Times New Roman"/>
          <w:sz w:val="28"/>
          <w:szCs w:val="28"/>
        </w:rPr>
        <w:t>ле, международные стандарты организации правосудия, уголовного и адм</w:t>
      </w:r>
      <w:r w:rsidRPr="00E03613"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>нистр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 xml:space="preserve">тивного преследования, борьбы с </w:t>
      </w:r>
      <w:proofErr w:type="spellStart"/>
      <w:r w:rsidRPr="00E03613">
        <w:rPr>
          <w:rFonts w:ascii="Times New Roman" w:hAnsi="Times New Roman"/>
          <w:sz w:val="28"/>
          <w:szCs w:val="28"/>
        </w:rPr>
        <w:t>киберпреступностью</w:t>
      </w:r>
      <w:proofErr w:type="spellEnd"/>
      <w:r w:rsidRPr="00E03613">
        <w:rPr>
          <w:rFonts w:ascii="Times New Roman" w:hAnsi="Times New Roman"/>
          <w:sz w:val="28"/>
          <w:szCs w:val="28"/>
        </w:rPr>
        <w:t>);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международные стандарты обеспечения свободы легальной эконом</w:t>
      </w:r>
      <w:r w:rsidRPr="00E03613"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>ческой деятельности (в том числе, стандартов дистанционного заключения гражданско-правовых сделок; стандартов защиты прав предпринимателей и потребителей; особенностей налогообложения электронной экономической деятельности и др.).</w:t>
      </w:r>
    </w:p>
    <w:p w:rsidR="00167960" w:rsidRPr="00E03613" w:rsidRDefault="00B9136A" w:rsidP="006069BB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Далее необходима разработка и принятие Информационного кодекса Российской Федерации и</w:t>
      </w:r>
      <w:r>
        <w:rPr>
          <w:rFonts w:ascii="Times New Roman" w:hAnsi="Times New Roman"/>
          <w:sz w:val="28"/>
          <w:szCs w:val="28"/>
        </w:rPr>
        <w:t>з двух частей (общей и особенной</w:t>
      </w:r>
      <w:r w:rsidRPr="00E03613">
        <w:rPr>
          <w:rFonts w:ascii="Times New Roman" w:hAnsi="Times New Roman"/>
          <w:sz w:val="28"/>
          <w:szCs w:val="28"/>
        </w:rPr>
        <w:t>), который выст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пил бы базовым законом в сфере регулирования информационных отнош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 xml:space="preserve">ний в киберпространстве. Основными </w:t>
      </w:r>
      <w:r w:rsidRPr="00EF0BAA">
        <w:rPr>
          <w:rFonts w:ascii="Times New Roman" w:hAnsi="Times New Roman"/>
          <w:sz w:val="28"/>
          <w:szCs w:val="28"/>
        </w:rPr>
        <w:t>задачами</w:t>
      </w:r>
      <w:r w:rsidRPr="00E03613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ого Кодекса, в частности, должны</w:t>
      </w:r>
      <w:r w:rsidRPr="00E03613">
        <w:rPr>
          <w:rFonts w:ascii="Times New Roman" w:hAnsi="Times New Roman"/>
          <w:sz w:val="28"/>
          <w:szCs w:val="28"/>
        </w:rPr>
        <w:t xml:space="preserve"> выступать: </w:t>
      </w:r>
    </w:p>
    <w:p w:rsidR="00167960" w:rsidRPr="00E03613" w:rsidRDefault="00B9136A" w:rsidP="006069BB">
      <w:pPr>
        <w:pStyle w:val="ac"/>
        <w:tabs>
          <w:tab w:val="num" w:pos="1276"/>
        </w:tabs>
        <w:ind w:left="0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установление легальных определений основных понятий в регулиру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мой сфере;</w:t>
      </w:r>
    </w:p>
    <w:p w:rsidR="00167960" w:rsidRPr="00E03613" w:rsidRDefault="00B9136A" w:rsidP="006069BB">
      <w:pPr>
        <w:pStyle w:val="ac"/>
        <w:tabs>
          <w:tab w:val="num" w:pos="12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</w:t>
      </w:r>
      <w:r w:rsidRPr="00E03613">
        <w:rPr>
          <w:rFonts w:ascii="Times New Roman" w:hAnsi="Times New Roman"/>
          <w:sz w:val="28"/>
          <w:szCs w:val="28"/>
        </w:rPr>
        <w:t xml:space="preserve"> определения границ российской юрисдикции в регулиру</w:t>
      </w:r>
      <w:r w:rsidRPr="00E036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сфе</w:t>
      </w:r>
      <w:r w:rsidR="00563079">
        <w:rPr>
          <w:rFonts w:ascii="Times New Roman" w:hAnsi="Times New Roman"/>
          <w:sz w:val="28"/>
          <w:szCs w:val="28"/>
        </w:rPr>
        <w:t>ре – универсальные «коллизионные</w:t>
      </w:r>
      <w:r>
        <w:rPr>
          <w:rFonts w:ascii="Times New Roman" w:hAnsi="Times New Roman"/>
          <w:sz w:val="28"/>
          <w:szCs w:val="28"/>
        </w:rPr>
        <w:t xml:space="preserve"> привяз</w:t>
      </w:r>
      <w:r w:rsidRPr="00E0361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E03613">
        <w:rPr>
          <w:rFonts w:ascii="Times New Roman" w:hAnsi="Times New Roman"/>
          <w:sz w:val="28"/>
          <w:szCs w:val="28"/>
        </w:rPr>
        <w:t>», которые позволят определять, в каких случаях информационная деятельность подпадает под действие российского информационного и иного (отраслевого) законодател</w:t>
      </w:r>
      <w:r w:rsidRPr="00E03613">
        <w:rPr>
          <w:rFonts w:ascii="Times New Roman" w:hAnsi="Times New Roman"/>
          <w:sz w:val="28"/>
          <w:szCs w:val="28"/>
        </w:rPr>
        <w:t>ь</w:t>
      </w:r>
      <w:r w:rsidRPr="00E03613">
        <w:rPr>
          <w:rFonts w:ascii="Times New Roman" w:hAnsi="Times New Roman"/>
          <w:sz w:val="28"/>
          <w:szCs w:val="28"/>
        </w:rPr>
        <w:t>ства;</w:t>
      </w:r>
    </w:p>
    <w:p w:rsidR="00167960" w:rsidRPr="00E03613" w:rsidRDefault="00B9136A" w:rsidP="006069BB">
      <w:pPr>
        <w:pStyle w:val="ac"/>
        <w:tabs>
          <w:tab w:val="num" w:pos="12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степени</w:t>
      </w:r>
      <w:r w:rsidRPr="00E03613">
        <w:rPr>
          <w:rFonts w:ascii="Times New Roman" w:hAnsi="Times New Roman"/>
          <w:sz w:val="28"/>
          <w:szCs w:val="28"/>
        </w:rPr>
        <w:t xml:space="preserve"> информационной открытости субъектов регулир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емых отношений;</w:t>
      </w:r>
    </w:p>
    <w:p w:rsidR="00167960" w:rsidRPr="00E03613" w:rsidRDefault="00B9136A" w:rsidP="006069BB">
      <w:pPr>
        <w:pStyle w:val="ac"/>
        <w:tabs>
          <w:tab w:val="num" w:pos="1276"/>
        </w:tabs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закрепление четких государственных гарантий</w:t>
      </w:r>
      <w:r w:rsidRPr="00E03613">
        <w:rPr>
          <w:rFonts w:ascii="Times New Roman" w:hAnsi="Times New Roman"/>
          <w:sz w:val="28"/>
          <w:szCs w:val="28"/>
        </w:rPr>
        <w:t xml:space="preserve"> с одной стороны, обе</w:t>
      </w:r>
      <w:r w:rsidRPr="00E03613">
        <w:rPr>
          <w:rFonts w:ascii="Times New Roman" w:hAnsi="Times New Roman"/>
          <w:sz w:val="28"/>
          <w:szCs w:val="28"/>
        </w:rPr>
        <w:t>с</w:t>
      </w:r>
      <w:r w:rsidRPr="00E03613">
        <w:rPr>
          <w:rFonts w:ascii="Times New Roman" w:hAnsi="Times New Roman"/>
          <w:sz w:val="28"/>
          <w:szCs w:val="28"/>
        </w:rPr>
        <w:t>пече</w:t>
      </w:r>
      <w:r>
        <w:rPr>
          <w:rFonts w:ascii="Times New Roman" w:hAnsi="Times New Roman"/>
          <w:sz w:val="28"/>
          <w:szCs w:val="28"/>
        </w:rPr>
        <w:t>ние</w:t>
      </w:r>
      <w:r w:rsidRPr="00E03613">
        <w:rPr>
          <w:rFonts w:ascii="Times New Roman" w:hAnsi="Times New Roman"/>
          <w:sz w:val="28"/>
          <w:szCs w:val="28"/>
        </w:rPr>
        <w:t xml:space="preserve"> прав субъектов электронной</w:t>
      </w:r>
      <w:r>
        <w:rPr>
          <w:rFonts w:ascii="Times New Roman" w:hAnsi="Times New Roman"/>
          <w:sz w:val="28"/>
          <w:szCs w:val="28"/>
        </w:rPr>
        <w:t xml:space="preserve"> гуманитарной деятельности и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E03613">
        <w:rPr>
          <w:rFonts w:ascii="Times New Roman" w:hAnsi="Times New Roman"/>
          <w:sz w:val="28"/>
          <w:szCs w:val="28"/>
        </w:rPr>
        <w:t>обр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мене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 w:rsidRPr="00E03613">
        <w:rPr>
          <w:rFonts w:ascii="Times New Roman" w:hAnsi="Times New Roman"/>
          <w:sz w:val="28"/>
          <w:szCs w:val="28"/>
        </w:rPr>
        <w:t xml:space="preserve"> их дополнительными чрезмерными обязанностями (никаких новых регистраций, </w:t>
      </w:r>
      <w:proofErr w:type="spellStart"/>
      <w:r w:rsidRPr="00E03613">
        <w:rPr>
          <w:rFonts w:ascii="Times New Roman" w:hAnsi="Times New Roman"/>
          <w:sz w:val="28"/>
          <w:szCs w:val="28"/>
        </w:rPr>
        <w:t>сертифи</w:t>
      </w:r>
      <w:r>
        <w:rPr>
          <w:rFonts w:ascii="Times New Roman" w:hAnsi="Times New Roman"/>
          <w:sz w:val="28"/>
          <w:szCs w:val="28"/>
        </w:rPr>
        <w:t>цирования</w:t>
      </w:r>
      <w:proofErr w:type="spellEnd"/>
      <w:r>
        <w:rPr>
          <w:rFonts w:ascii="Times New Roman" w:hAnsi="Times New Roman"/>
          <w:sz w:val="28"/>
          <w:szCs w:val="28"/>
        </w:rPr>
        <w:t>, и т.д.), с другой – защита</w:t>
      </w:r>
      <w:r w:rsidRPr="00E03613">
        <w:rPr>
          <w:rFonts w:ascii="Times New Roman" w:hAnsi="Times New Roman"/>
          <w:sz w:val="28"/>
          <w:szCs w:val="28"/>
        </w:rPr>
        <w:t xml:space="preserve"> прав и законных интересов субъектов электронной экономической деятельности и установл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 xml:space="preserve">ние принципов невмешательства государства в такую текущую деятельность, за исключением случаев, прямо </w:t>
      </w:r>
      <w:r>
        <w:rPr>
          <w:rFonts w:ascii="Times New Roman" w:hAnsi="Times New Roman"/>
          <w:sz w:val="28"/>
          <w:szCs w:val="28"/>
        </w:rPr>
        <w:t>указанных в федеральном законе.</w:t>
      </w:r>
      <w:r w:rsidRPr="00E0361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67960" w:rsidRPr="00E03613" w:rsidRDefault="00B9136A" w:rsidP="006069BB">
      <w:pPr>
        <w:pStyle w:val="ac"/>
        <w:tabs>
          <w:tab w:val="num" w:pos="12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долж</w:t>
      </w:r>
      <w:r w:rsidRPr="00E03613">
        <w:rPr>
          <w:rFonts w:ascii="Times New Roman" w:hAnsi="Times New Roman"/>
          <w:sz w:val="28"/>
          <w:szCs w:val="28"/>
        </w:rPr>
        <w:t>ны быть установлены и закреплены общие (отра</w:t>
      </w:r>
      <w:r w:rsidRPr="00E03613">
        <w:rPr>
          <w:rFonts w:ascii="Times New Roman" w:hAnsi="Times New Roman"/>
          <w:sz w:val="28"/>
          <w:szCs w:val="28"/>
        </w:rPr>
        <w:t>с</w:t>
      </w:r>
      <w:r w:rsidRPr="00E03613">
        <w:rPr>
          <w:rFonts w:ascii="Times New Roman" w:hAnsi="Times New Roman"/>
          <w:sz w:val="28"/>
          <w:szCs w:val="28"/>
        </w:rPr>
        <w:t>левые) принципы формирования правового режима публичного правопоря</w:t>
      </w:r>
      <w:r w:rsidRPr="00E03613">
        <w:rPr>
          <w:rFonts w:ascii="Times New Roman" w:hAnsi="Times New Roman"/>
          <w:sz w:val="28"/>
          <w:szCs w:val="28"/>
        </w:rPr>
        <w:t>д</w:t>
      </w:r>
      <w:r w:rsidRPr="00E03613">
        <w:rPr>
          <w:rFonts w:ascii="Times New Roman" w:hAnsi="Times New Roman"/>
          <w:sz w:val="28"/>
          <w:szCs w:val="28"/>
        </w:rPr>
        <w:t xml:space="preserve">ка в области использования Интернета, уточнен категориальный аппарат, определены пути решения </w:t>
      </w:r>
      <w:proofErr w:type="spellStart"/>
      <w:r w:rsidRPr="00E03613">
        <w:rPr>
          <w:rFonts w:ascii="Times New Roman" w:hAnsi="Times New Roman"/>
          <w:sz w:val="28"/>
          <w:szCs w:val="28"/>
        </w:rPr>
        <w:t>юрисдикционных</w:t>
      </w:r>
      <w:proofErr w:type="spellEnd"/>
      <w:r w:rsidRPr="00E03613">
        <w:rPr>
          <w:rFonts w:ascii="Times New Roman" w:hAnsi="Times New Roman"/>
          <w:sz w:val="28"/>
          <w:szCs w:val="28"/>
        </w:rPr>
        <w:t xml:space="preserve"> вопросов, как в сфере частного, так и в сфере публичного права. </w:t>
      </w:r>
    </w:p>
    <w:p w:rsidR="00167960" w:rsidRPr="00E03613" w:rsidRDefault="00563079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9136A" w:rsidRPr="00E03613">
        <w:rPr>
          <w:rFonts w:ascii="Times New Roman" w:hAnsi="Times New Roman"/>
          <w:sz w:val="28"/>
          <w:szCs w:val="28"/>
        </w:rPr>
        <w:t>ак показывает проведенное нами исследование, при подготовке пр</w:t>
      </w:r>
      <w:r w:rsidR="00B9136A" w:rsidRPr="00E03613">
        <w:rPr>
          <w:rFonts w:ascii="Times New Roman" w:hAnsi="Times New Roman"/>
          <w:sz w:val="28"/>
          <w:szCs w:val="28"/>
        </w:rPr>
        <w:t>о</w:t>
      </w:r>
      <w:r w:rsidR="00B9136A" w:rsidRPr="00E03613">
        <w:rPr>
          <w:rFonts w:ascii="Times New Roman" w:hAnsi="Times New Roman"/>
          <w:sz w:val="28"/>
          <w:szCs w:val="28"/>
        </w:rPr>
        <w:t>екта Кодекса может быть использован следующий зарубежный опыт</w:t>
      </w:r>
      <w:r w:rsidR="00B9136A">
        <w:rPr>
          <w:rFonts w:ascii="Times New Roman" w:hAnsi="Times New Roman"/>
          <w:sz w:val="28"/>
          <w:szCs w:val="28"/>
        </w:rPr>
        <w:t xml:space="preserve"> </w:t>
      </w:r>
      <w:r w:rsidR="00B9136A" w:rsidRPr="00E03613">
        <w:rPr>
          <w:rFonts w:ascii="Times New Roman" w:hAnsi="Times New Roman"/>
          <w:sz w:val="28"/>
          <w:szCs w:val="28"/>
          <w:lang w:eastAsia="ru-RU"/>
        </w:rPr>
        <w:t>регул</w:t>
      </w:r>
      <w:r w:rsidR="00B9136A" w:rsidRPr="00E03613">
        <w:rPr>
          <w:rFonts w:ascii="Times New Roman" w:hAnsi="Times New Roman"/>
          <w:sz w:val="28"/>
          <w:szCs w:val="28"/>
          <w:lang w:eastAsia="ru-RU"/>
        </w:rPr>
        <w:t>и</w:t>
      </w:r>
      <w:r w:rsidR="00B9136A" w:rsidRPr="00E03613">
        <w:rPr>
          <w:rFonts w:ascii="Times New Roman" w:hAnsi="Times New Roman"/>
          <w:sz w:val="28"/>
          <w:szCs w:val="28"/>
          <w:lang w:eastAsia="ru-RU"/>
        </w:rPr>
        <w:t>ров</w:t>
      </w:r>
      <w:r w:rsidR="00B9136A" w:rsidRPr="00E03613">
        <w:rPr>
          <w:rFonts w:ascii="Times New Roman" w:hAnsi="Times New Roman"/>
          <w:sz w:val="28"/>
          <w:szCs w:val="28"/>
          <w:lang w:eastAsia="ru-RU"/>
        </w:rPr>
        <w:t>а</w:t>
      </w:r>
      <w:r w:rsidR="00B9136A" w:rsidRPr="00E03613">
        <w:rPr>
          <w:rFonts w:ascii="Times New Roman" w:hAnsi="Times New Roman"/>
          <w:sz w:val="28"/>
          <w:szCs w:val="28"/>
          <w:lang w:eastAsia="ru-RU"/>
        </w:rPr>
        <w:t>ния в государствах-членах Совета Европы отношений, возникающих при и</w:t>
      </w:r>
      <w:r w:rsidR="00B9136A" w:rsidRPr="00E03613">
        <w:rPr>
          <w:rFonts w:ascii="Times New Roman" w:hAnsi="Times New Roman"/>
          <w:sz w:val="28"/>
          <w:szCs w:val="28"/>
          <w:lang w:eastAsia="ru-RU"/>
        </w:rPr>
        <w:t>с</w:t>
      </w:r>
      <w:r w:rsidR="00B9136A" w:rsidRPr="00E03613">
        <w:rPr>
          <w:rFonts w:ascii="Times New Roman" w:hAnsi="Times New Roman"/>
          <w:sz w:val="28"/>
          <w:szCs w:val="28"/>
          <w:lang w:eastAsia="ru-RU"/>
        </w:rPr>
        <w:t>пользовании сети Интернет</w:t>
      </w:r>
      <w:r w:rsidR="00B9136A" w:rsidRPr="00E03613">
        <w:rPr>
          <w:rFonts w:ascii="Times New Roman" w:hAnsi="Times New Roman"/>
          <w:sz w:val="28"/>
          <w:szCs w:val="28"/>
        </w:rPr>
        <w:t xml:space="preserve">: </w:t>
      </w:r>
    </w:p>
    <w:p w:rsidR="00167960" w:rsidRPr="00E03613" w:rsidRDefault="00563079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B9136A" w:rsidRPr="00E03613">
        <w:rPr>
          <w:rFonts w:ascii="Times New Roman" w:hAnsi="Times New Roman"/>
          <w:sz w:val="28"/>
          <w:szCs w:val="28"/>
        </w:rPr>
        <w:t xml:space="preserve"> части </w:t>
      </w:r>
      <w:r w:rsidR="00B9136A">
        <w:rPr>
          <w:rFonts w:ascii="Times New Roman" w:hAnsi="Times New Roman"/>
          <w:sz w:val="28"/>
          <w:szCs w:val="28"/>
        </w:rPr>
        <w:t xml:space="preserve">установления </w:t>
      </w:r>
      <w:r w:rsidR="00B9136A" w:rsidRPr="00E03613">
        <w:rPr>
          <w:rFonts w:ascii="Times New Roman" w:hAnsi="Times New Roman"/>
          <w:sz w:val="28"/>
          <w:szCs w:val="28"/>
        </w:rPr>
        <w:t xml:space="preserve">единообразия терминологической базы: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613">
        <w:rPr>
          <w:rFonts w:ascii="Times New Roman" w:hAnsi="Times New Roman"/>
          <w:sz w:val="28"/>
          <w:szCs w:val="28"/>
        </w:rPr>
        <w:t>положения законодательства Латвии (</w:t>
      </w:r>
      <w:r w:rsidRPr="00E03613">
        <w:rPr>
          <w:rFonts w:ascii="Times New Roman" w:hAnsi="Times New Roman"/>
          <w:bCs/>
          <w:sz w:val="28"/>
          <w:szCs w:val="28"/>
          <w:lang w:eastAsia="ru-RU"/>
        </w:rPr>
        <w:t xml:space="preserve">Закон Латвийской Республики об услугах информационного общества, статья 1; </w:t>
      </w:r>
      <w:r w:rsidRPr="00E03613">
        <w:rPr>
          <w:rFonts w:ascii="Times New Roman" w:hAnsi="Times New Roman"/>
          <w:sz w:val="28"/>
          <w:szCs w:val="28"/>
        </w:rPr>
        <w:t>Закон Латвийской Республики об электронных документах, статья 1; З</w:t>
      </w:r>
      <w:r w:rsidRPr="00E03613">
        <w:rPr>
          <w:rFonts w:ascii="Times New Roman" w:hAnsi="Times New Roman"/>
          <w:bCs/>
          <w:sz w:val="28"/>
          <w:szCs w:val="28"/>
          <w:lang w:eastAsia="ru-RU"/>
        </w:rPr>
        <w:t>акон Латвийской Республики об эле</w:t>
      </w:r>
      <w:r w:rsidRPr="00E03613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E03613">
        <w:rPr>
          <w:rFonts w:ascii="Times New Roman" w:hAnsi="Times New Roman"/>
          <w:bCs/>
          <w:sz w:val="28"/>
          <w:szCs w:val="28"/>
          <w:lang w:eastAsia="ru-RU"/>
        </w:rPr>
        <w:t>тронной связи, статья 1), Армении (</w:t>
      </w:r>
      <w:r w:rsidRPr="00E03613">
        <w:rPr>
          <w:rFonts w:ascii="Times New Roman" w:hAnsi="Times New Roman"/>
          <w:sz w:val="28"/>
          <w:szCs w:val="28"/>
        </w:rPr>
        <w:t>Закон Республики Армения о свободе информации, статья 3), Швеции (Закон Королевства Швеции (2006:24) о р</w:t>
      </w:r>
      <w:r w:rsidRPr="00E03613">
        <w:rPr>
          <w:rFonts w:ascii="Times New Roman" w:hAnsi="Times New Roman"/>
          <w:sz w:val="28"/>
          <w:szCs w:val="28"/>
        </w:rPr>
        <w:t>е</w:t>
      </w:r>
      <w:r w:rsidRPr="00E03613">
        <w:rPr>
          <w:rFonts w:ascii="Times New Roman" w:hAnsi="Times New Roman"/>
          <w:sz w:val="28"/>
          <w:szCs w:val="28"/>
        </w:rPr>
        <w:t>гулировании в Интер</w:t>
      </w:r>
      <w:r w:rsidR="00421985">
        <w:rPr>
          <w:rFonts w:ascii="Times New Roman" w:hAnsi="Times New Roman"/>
          <w:sz w:val="28"/>
          <w:szCs w:val="28"/>
        </w:rPr>
        <w:t>нете Доменов верхнего уровня, §</w:t>
      </w:r>
      <w:r w:rsidRPr="00E03613">
        <w:rPr>
          <w:rFonts w:ascii="Times New Roman" w:hAnsi="Times New Roman"/>
          <w:sz w:val="28"/>
          <w:szCs w:val="28"/>
        </w:rPr>
        <w:t>2) и др.</w:t>
      </w:r>
      <w:proofErr w:type="gramEnd"/>
    </w:p>
    <w:p w:rsidR="00167960" w:rsidRPr="00E03613" w:rsidRDefault="00563079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B9136A" w:rsidRPr="00E03613">
        <w:rPr>
          <w:rFonts w:ascii="Times New Roman" w:hAnsi="Times New Roman"/>
          <w:sz w:val="28"/>
          <w:szCs w:val="28"/>
        </w:rPr>
        <w:t xml:space="preserve"> части обеспечения гарантий прав человека в цифровую эпоху (по сферам):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а) свобода доступа к Интернету: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613">
        <w:rPr>
          <w:rFonts w:ascii="Times New Roman" w:hAnsi="Times New Roman"/>
          <w:sz w:val="28"/>
          <w:szCs w:val="28"/>
        </w:rPr>
        <w:t>опыт Финляндии (Акт 2010 г. о коммуникационном рынке, глава 6), Эстонии (Закон о публичной и</w:t>
      </w:r>
      <w:r w:rsidR="00421985">
        <w:rPr>
          <w:rFonts w:ascii="Times New Roman" w:hAnsi="Times New Roman"/>
          <w:sz w:val="28"/>
          <w:szCs w:val="28"/>
        </w:rPr>
        <w:t>нформации Эстонии, при этом в §</w:t>
      </w:r>
      <w:r w:rsidRPr="00E03613">
        <w:rPr>
          <w:rFonts w:ascii="Times New Roman" w:hAnsi="Times New Roman"/>
          <w:sz w:val="28"/>
          <w:szCs w:val="28"/>
        </w:rPr>
        <w:t>33 каждому гарантируется бесплатный доступ через пункт бесплатной общественной и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 xml:space="preserve">формации в публичных библиотеках, право доступа рассматривается как фундаментальное право человека), Албании (Закон № 9918 об электронных коммуникациях), Франции (Решение конституционного совета 2009-580 </w:t>
      </w:r>
      <w:r w:rsidRPr="00E03613">
        <w:rPr>
          <w:rFonts w:ascii="Times New Roman" w:hAnsi="Times New Roman"/>
          <w:sz w:val="28"/>
          <w:szCs w:val="28"/>
          <w:lang w:val="en-US"/>
        </w:rPr>
        <w:t>DC</w:t>
      </w:r>
      <w:r w:rsidRPr="00E03613">
        <w:rPr>
          <w:rFonts w:ascii="Times New Roman" w:hAnsi="Times New Roman"/>
          <w:sz w:val="28"/>
          <w:szCs w:val="28"/>
        </w:rPr>
        <w:t xml:space="preserve"> о почтовых и электронных коммуникациях), Германии (Закон о телекомм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никациях</w:t>
      </w:r>
      <w:proofErr w:type="gramEnd"/>
      <w:r w:rsidRPr="00E03613">
        <w:rPr>
          <w:rFonts w:ascii="Times New Roman" w:hAnsi="Times New Roman"/>
          <w:sz w:val="28"/>
          <w:szCs w:val="28"/>
        </w:rPr>
        <w:t>, раздел 78), Венгрии (Акт об универсальных услугах связи 2003 г., раздел 117), Турции (Закон Турции 2010 г. № 5369 об универсальных усл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 xml:space="preserve">гах), Испании (Закон об общих коммуникациях 32/2003, статья 22) и др.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б) порядок регистрации доменных имен: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>опыт Ирландии (Закон Республики Ирландия об электронной комме</w:t>
      </w:r>
      <w:r w:rsidRPr="00E03613">
        <w:rPr>
          <w:rFonts w:ascii="Times New Roman" w:hAnsi="Times New Roman"/>
          <w:sz w:val="28"/>
          <w:szCs w:val="28"/>
        </w:rPr>
        <w:t>р</w:t>
      </w:r>
      <w:r w:rsidRPr="00E03613">
        <w:rPr>
          <w:rFonts w:ascii="Times New Roman" w:hAnsi="Times New Roman"/>
          <w:sz w:val="28"/>
          <w:szCs w:val="28"/>
        </w:rPr>
        <w:t xml:space="preserve">ции 2000 г., пункт 31(1)), Швеции (Закон Королевства Швеции (2006:24) о регулировании в Интернете Доменов верхнего уровня).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в) свобода оборота информации и защите данных: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613">
        <w:rPr>
          <w:rFonts w:ascii="Times New Roman" w:hAnsi="Times New Roman"/>
          <w:sz w:val="28"/>
          <w:szCs w:val="28"/>
        </w:rPr>
        <w:t>опыт Франции, в части стандартов раскрытия общественно важной (публичной) информации (Указ об обработке персональных данных, статья 3), Нидерланд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E03613">
        <w:rPr>
          <w:rFonts w:ascii="Times New Roman" w:hAnsi="Times New Roman"/>
          <w:sz w:val="28"/>
          <w:szCs w:val="28"/>
        </w:rPr>
        <w:t>в части организации процедур доступа к правительственной информации (</w:t>
      </w:r>
      <w:bookmarkStart w:id="0" w:name="IDADZXXB"/>
      <w:bookmarkEnd w:id="0"/>
      <w:r w:rsidRPr="00E03613">
        <w:rPr>
          <w:rFonts w:ascii="Times New Roman" w:hAnsi="Times New Roman"/>
          <w:sz w:val="28"/>
          <w:szCs w:val="28"/>
        </w:rPr>
        <w:t>Закон Королевства Нидерландов от 31 октября 1991 года, с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держащий положения, регулирующие доступ общественности к правител</w:t>
      </w:r>
      <w:r w:rsidRPr="00E03613">
        <w:rPr>
          <w:rFonts w:ascii="Times New Roman" w:hAnsi="Times New Roman"/>
          <w:sz w:val="28"/>
          <w:szCs w:val="28"/>
        </w:rPr>
        <w:t>ь</w:t>
      </w:r>
      <w:r w:rsidRPr="00E03613">
        <w:rPr>
          <w:rFonts w:ascii="Times New Roman" w:hAnsi="Times New Roman"/>
          <w:sz w:val="28"/>
          <w:szCs w:val="28"/>
        </w:rPr>
        <w:t>ственной информации), Эстонии, в части организации доступа к публичной информации, а так же правила хранения обязательного экземпляра электро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>ного документа (</w:t>
      </w:r>
      <w:r w:rsidRPr="00E03613">
        <w:rPr>
          <w:rFonts w:ascii="Times New Roman" w:hAnsi="Times New Roman"/>
          <w:bCs/>
          <w:kern w:val="36"/>
          <w:sz w:val="28"/>
          <w:szCs w:val="28"/>
        </w:rPr>
        <w:t>Закон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E03613">
        <w:rPr>
          <w:rFonts w:ascii="Times New Roman" w:hAnsi="Times New Roman"/>
          <w:bCs/>
          <w:kern w:val="36"/>
          <w:sz w:val="28"/>
          <w:szCs w:val="28"/>
        </w:rPr>
        <w:t>Эстонии о внесении изменений в Акт об обязательном экземпляре от 23 ноября 2005 г., в ред. от 5 декабря 2005 г. № 939)</w:t>
      </w:r>
      <w:r w:rsidRPr="00E03613">
        <w:rPr>
          <w:rFonts w:ascii="Times New Roman" w:hAnsi="Times New Roman"/>
          <w:sz w:val="28"/>
          <w:szCs w:val="28"/>
        </w:rPr>
        <w:t>, Швеции</w:t>
      </w:r>
      <w:r>
        <w:rPr>
          <w:rFonts w:ascii="Times New Roman" w:hAnsi="Times New Roman"/>
          <w:sz w:val="28"/>
          <w:szCs w:val="28"/>
        </w:rPr>
        <w:t>,</w:t>
      </w:r>
      <w:r w:rsidRPr="00E03613">
        <w:rPr>
          <w:rFonts w:ascii="Times New Roman" w:hAnsi="Times New Roman"/>
          <w:sz w:val="28"/>
          <w:szCs w:val="28"/>
        </w:rPr>
        <w:t xml:space="preserve"> в части организации доступа к информации, в том числе географической и экологической, а так же стандартах ее хранения (Положение Королевства Швеции (2010:1770) о географическо</w:t>
      </w:r>
      <w:r w:rsidR="00421985">
        <w:rPr>
          <w:rFonts w:ascii="Times New Roman" w:hAnsi="Times New Roman"/>
          <w:sz w:val="28"/>
          <w:szCs w:val="28"/>
        </w:rPr>
        <w:t>й и экологической информации, §</w:t>
      </w:r>
      <w:r w:rsidRPr="00E03613">
        <w:rPr>
          <w:rFonts w:ascii="Times New Roman" w:hAnsi="Times New Roman"/>
          <w:sz w:val="28"/>
          <w:szCs w:val="28"/>
        </w:rPr>
        <w:t>1, 4), Венгрии, в части особых правил защиты персональных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613">
        <w:rPr>
          <w:rFonts w:ascii="Times New Roman" w:hAnsi="Times New Roman"/>
          <w:sz w:val="28"/>
          <w:szCs w:val="28"/>
        </w:rPr>
        <w:t>данных при автом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тической обработке, в том числе функциях специальных контролеров (Закон Венгрии о праве на самоопределение и информационную безопасность, глава 2), правовых режимов различной публичной информации, публичных видов тайн и их отграничения от коммерческой та</w:t>
      </w:r>
      <w:r w:rsidR="00421985">
        <w:rPr>
          <w:rFonts w:ascii="Times New Roman" w:hAnsi="Times New Roman"/>
          <w:sz w:val="28"/>
          <w:szCs w:val="28"/>
        </w:rPr>
        <w:t>йны (глава 3 и в частности, §</w:t>
      </w:r>
      <w:r w:rsidRPr="00E03613">
        <w:rPr>
          <w:rFonts w:ascii="Times New Roman" w:hAnsi="Times New Roman"/>
          <w:sz w:val="28"/>
          <w:szCs w:val="28"/>
        </w:rPr>
        <w:t>27(3)), Ирландии (Положение Республики И</w:t>
      </w:r>
      <w:r w:rsidR="00563079">
        <w:rPr>
          <w:rFonts w:ascii="Times New Roman" w:hAnsi="Times New Roman"/>
          <w:sz w:val="28"/>
          <w:szCs w:val="28"/>
        </w:rPr>
        <w:t>рландия о защите данных), и др.;</w:t>
      </w:r>
      <w:proofErr w:type="gramEnd"/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г) участие граждан в управлении делами государства с использованием Интернета: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613">
        <w:rPr>
          <w:rFonts w:ascii="Times New Roman" w:hAnsi="Times New Roman"/>
          <w:sz w:val="28"/>
          <w:szCs w:val="28"/>
        </w:rPr>
        <w:t xml:space="preserve">опыт Австрии (Закон Австрии об электронном правительстве), Литвы (Закон </w:t>
      </w:r>
      <w:r w:rsidRPr="00E03613">
        <w:rPr>
          <w:rFonts w:ascii="Times New Roman" w:hAnsi="Times New Roman"/>
          <w:bCs/>
          <w:sz w:val="28"/>
          <w:szCs w:val="28"/>
        </w:rPr>
        <w:t>Литовской Республики</w:t>
      </w:r>
      <w:r w:rsidRPr="00E03613">
        <w:rPr>
          <w:rFonts w:ascii="Times New Roman" w:hAnsi="Times New Roman"/>
          <w:sz w:val="28"/>
          <w:szCs w:val="28"/>
        </w:rPr>
        <w:t xml:space="preserve"> о публичном администрировании от 17 июня 1999 г. № VIII-1234), Франции, в части организации оказания государстве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>ных услуг через Сеть, выборов на местном уровне с использованием Инте</w:t>
      </w:r>
      <w:r w:rsidRPr="00E03613">
        <w:rPr>
          <w:rFonts w:ascii="Times New Roman" w:hAnsi="Times New Roman"/>
          <w:sz w:val="28"/>
          <w:szCs w:val="28"/>
        </w:rPr>
        <w:t>р</w:t>
      </w:r>
      <w:r w:rsidRPr="00E03613">
        <w:rPr>
          <w:rFonts w:ascii="Times New Roman" w:hAnsi="Times New Roman"/>
          <w:sz w:val="28"/>
          <w:szCs w:val="28"/>
        </w:rPr>
        <w:t>нет-технологий и об открытых консультациях (предварительном обсуждении в Интернете проектов законодательных и административных решений), Д</w:t>
      </w:r>
      <w:r w:rsidRPr="00E03613">
        <w:rPr>
          <w:rFonts w:ascii="Times New Roman" w:hAnsi="Times New Roman"/>
          <w:sz w:val="28"/>
          <w:szCs w:val="28"/>
        </w:rPr>
        <w:t>а</w:t>
      </w:r>
      <w:r w:rsidRPr="00E03613">
        <w:rPr>
          <w:rFonts w:ascii="Times New Roman" w:hAnsi="Times New Roman"/>
          <w:sz w:val="28"/>
          <w:szCs w:val="28"/>
        </w:rPr>
        <w:t>нии в части регламентации порядка конкурсного замещения должностей на государственной службе</w:t>
      </w:r>
      <w:proofErr w:type="gramEnd"/>
      <w:r w:rsidRPr="00E03613">
        <w:rPr>
          <w:rFonts w:ascii="Times New Roman" w:hAnsi="Times New Roman"/>
          <w:sz w:val="28"/>
          <w:szCs w:val="28"/>
        </w:rPr>
        <w:t xml:space="preserve"> через Сеть (Циркуляр Королевства Дании о подборе персонала на государственную службу</w:t>
      </w:r>
      <w:r>
        <w:rPr>
          <w:rFonts w:ascii="Times New Roman" w:hAnsi="Times New Roman"/>
          <w:sz w:val="28"/>
          <w:szCs w:val="28"/>
        </w:rPr>
        <w:t xml:space="preserve"> через Интернет, пункт 2) и др.</w:t>
      </w:r>
      <w:r w:rsidR="00563079">
        <w:rPr>
          <w:rFonts w:ascii="Times New Roman" w:hAnsi="Times New Roman"/>
          <w:sz w:val="28"/>
          <w:szCs w:val="28"/>
        </w:rPr>
        <w:t>;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д) свобода легальной электронной экономической деятельности: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613">
        <w:rPr>
          <w:rFonts w:ascii="Times New Roman" w:hAnsi="Times New Roman"/>
          <w:sz w:val="28"/>
          <w:szCs w:val="28"/>
        </w:rPr>
        <w:t>опыт Италии</w:t>
      </w:r>
      <w:r>
        <w:rPr>
          <w:rFonts w:ascii="Times New Roman" w:hAnsi="Times New Roman"/>
          <w:sz w:val="28"/>
          <w:szCs w:val="28"/>
        </w:rPr>
        <w:t>,</w:t>
      </w:r>
      <w:r w:rsidRPr="00E03613">
        <w:rPr>
          <w:rFonts w:ascii="Times New Roman" w:hAnsi="Times New Roman"/>
          <w:sz w:val="28"/>
          <w:szCs w:val="28"/>
        </w:rPr>
        <w:t xml:space="preserve"> в части защиты конкуренции на информационных ры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>ках, в том числе стандартов поддержания конкуренции между информацио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>ными посредниками, положения законодательства о регулировании эле</w:t>
      </w:r>
      <w:r w:rsidRPr="00E03613">
        <w:rPr>
          <w:rFonts w:ascii="Times New Roman" w:hAnsi="Times New Roman"/>
          <w:sz w:val="28"/>
          <w:szCs w:val="28"/>
        </w:rPr>
        <w:t>к</w:t>
      </w:r>
      <w:r w:rsidRPr="00E03613">
        <w:rPr>
          <w:rFonts w:ascii="Times New Roman" w:hAnsi="Times New Roman"/>
          <w:sz w:val="28"/>
          <w:szCs w:val="28"/>
        </w:rPr>
        <w:t>тронной коммерции Швеции, в части регулирования электронной торговли, в том числе порядка и стандартов дистанционного заключения гражданско-правовых сделок (Закон Королевства Швеции (2005:59) о дистанционной торговле в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03613">
        <w:rPr>
          <w:rFonts w:ascii="Times New Roman" w:hAnsi="Times New Roman"/>
          <w:sz w:val="28"/>
          <w:szCs w:val="28"/>
        </w:rPr>
        <w:t>торговых помещений), Ирландии (Закон Республики Ирландия об электронной коммерции 2000 года</w:t>
      </w:r>
      <w:proofErr w:type="gramEnd"/>
      <w:r w:rsidRPr="00E03613">
        <w:rPr>
          <w:rFonts w:ascii="Times New Roman" w:hAnsi="Times New Roman"/>
          <w:sz w:val="28"/>
          <w:szCs w:val="28"/>
        </w:rPr>
        <w:t>), Латвии в части стандартов предоста</w:t>
      </w:r>
      <w:r w:rsidRPr="00E03613">
        <w:rPr>
          <w:rFonts w:ascii="Times New Roman" w:hAnsi="Times New Roman"/>
          <w:sz w:val="28"/>
          <w:szCs w:val="28"/>
        </w:rPr>
        <w:t>в</w:t>
      </w:r>
      <w:r w:rsidRPr="00E03613">
        <w:rPr>
          <w:rFonts w:ascii="Times New Roman" w:hAnsi="Times New Roman"/>
          <w:sz w:val="28"/>
          <w:szCs w:val="28"/>
        </w:rPr>
        <w:t>ления экономических услуг в электронной форме (</w:t>
      </w:r>
      <w:r w:rsidRPr="00E03613">
        <w:rPr>
          <w:rFonts w:ascii="Times New Roman" w:hAnsi="Times New Roman"/>
          <w:bCs/>
          <w:sz w:val="28"/>
          <w:szCs w:val="28"/>
          <w:lang w:eastAsia="ru-RU"/>
        </w:rPr>
        <w:t>Закон Латвийской Респу</w:t>
      </w:r>
      <w:r w:rsidRPr="00E03613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E03613">
        <w:rPr>
          <w:rFonts w:ascii="Times New Roman" w:hAnsi="Times New Roman"/>
          <w:bCs/>
          <w:sz w:val="28"/>
          <w:szCs w:val="28"/>
          <w:lang w:eastAsia="ru-RU"/>
        </w:rPr>
        <w:t>лики об услугах информационного общества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03613">
        <w:rPr>
          <w:rFonts w:ascii="Times New Roman" w:hAnsi="Times New Roman"/>
          <w:sz w:val="28"/>
          <w:szCs w:val="28"/>
        </w:rPr>
        <w:t>Австрии (Закон Австрии об электронной торговле), а так же ее опыт в части регламентации порядка п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дачи налоговых деклараций через Интернет (Закон Австрии об электронной передаче муниципаль</w:t>
      </w:r>
      <w:r w:rsidR="00563079">
        <w:rPr>
          <w:rFonts w:ascii="Times New Roman" w:hAnsi="Times New Roman"/>
          <w:sz w:val="28"/>
          <w:szCs w:val="28"/>
        </w:rPr>
        <w:t>ных налоговых деклараций) и др.;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е) стандарты юридической ответственности и судебных процедур (одна из наиболее развитых на национальном уровне сфер регулирования): </w:t>
      </w:r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613">
        <w:rPr>
          <w:rFonts w:ascii="Times New Roman" w:hAnsi="Times New Roman"/>
          <w:sz w:val="28"/>
          <w:szCs w:val="28"/>
        </w:rPr>
        <w:t xml:space="preserve">положения уголовного законодательства Германии (Уголовный кодекс Германии), Турции (уголовный кодекс Турции), Испании (Уголовный кодекс Испании), Ирландии (Закон Республики Ирландия о клевете 2009 г., Закон Республики Ирландия об уголовном преследовании 2010 г. (распространение </w:t>
      </w:r>
      <w:proofErr w:type="spellStart"/>
      <w:r w:rsidRPr="00E0361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E03613">
        <w:rPr>
          <w:rFonts w:ascii="Times New Roman" w:hAnsi="Times New Roman"/>
          <w:sz w:val="28"/>
          <w:szCs w:val="28"/>
        </w:rPr>
        <w:t xml:space="preserve"> веществ)), а так же опыт Эстонии в части регламентации и</w:t>
      </w:r>
      <w:r w:rsidRPr="00E03613">
        <w:rPr>
          <w:rFonts w:ascii="Times New Roman" w:hAnsi="Times New Roman"/>
          <w:sz w:val="28"/>
          <w:szCs w:val="28"/>
        </w:rPr>
        <w:t>с</w:t>
      </w:r>
      <w:r w:rsidRPr="00E03613">
        <w:rPr>
          <w:rFonts w:ascii="Times New Roman" w:hAnsi="Times New Roman"/>
          <w:sz w:val="28"/>
          <w:szCs w:val="28"/>
        </w:rPr>
        <w:t>пользования Интернета для информирования участников процесса (Уголо</w:t>
      </w:r>
      <w:r w:rsidRPr="00E03613">
        <w:rPr>
          <w:rFonts w:ascii="Times New Roman" w:hAnsi="Times New Roman"/>
          <w:sz w:val="28"/>
          <w:szCs w:val="28"/>
        </w:rPr>
        <w:t>в</w:t>
      </w:r>
      <w:r w:rsidRPr="00E03613">
        <w:rPr>
          <w:rFonts w:ascii="Times New Roman" w:hAnsi="Times New Roman"/>
          <w:sz w:val="28"/>
          <w:szCs w:val="28"/>
        </w:rPr>
        <w:t>но-процессуа</w:t>
      </w:r>
      <w:r w:rsidR="00421985">
        <w:rPr>
          <w:rFonts w:ascii="Times New Roman" w:hAnsi="Times New Roman"/>
          <w:sz w:val="28"/>
          <w:szCs w:val="28"/>
        </w:rPr>
        <w:t>льный кодекс Эстонии 2003 г., §</w:t>
      </w:r>
      <w:r w:rsidRPr="00E03613">
        <w:rPr>
          <w:rFonts w:ascii="Times New Roman" w:hAnsi="Times New Roman"/>
          <w:sz w:val="28"/>
          <w:szCs w:val="28"/>
        </w:rPr>
        <w:t>164;Гражданский процессуа</w:t>
      </w:r>
      <w:r w:rsidR="00421985">
        <w:rPr>
          <w:rFonts w:ascii="Times New Roman" w:hAnsi="Times New Roman"/>
          <w:sz w:val="28"/>
          <w:szCs w:val="28"/>
        </w:rPr>
        <w:t>л</w:t>
      </w:r>
      <w:r w:rsidR="00421985">
        <w:rPr>
          <w:rFonts w:ascii="Times New Roman" w:hAnsi="Times New Roman"/>
          <w:sz w:val="28"/>
          <w:szCs w:val="28"/>
        </w:rPr>
        <w:t>ь</w:t>
      </w:r>
      <w:r w:rsidR="00421985">
        <w:rPr>
          <w:rFonts w:ascii="Times New Roman" w:hAnsi="Times New Roman"/>
          <w:sz w:val="28"/>
          <w:szCs w:val="28"/>
        </w:rPr>
        <w:t>ный кодекс Эстонии 2005 г., §</w:t>
      </w:r>
      <w:r w:rsidR="00563079">
        <w:rPr>
          <w:rFonts w:ascii="Times New Roman" w:hAnsi="Times New Roman"/>
          <w:sz w:val="28"/>
          <w:szCs w:val="28"/>
        </w:rPr>
        <w:t>343) и др.;</w:t>
      </w:r>
      <w:proofErr w:type="gramEnd"/>
    </w:p>
    <w:p w:rsidR="00167960" w:rsidRPr="00E03613" w:rsidRDefault="00B9136A" w:rsidP="0060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613">
        <w:rPr>
          <w:rFonts w:ascii="Times New Roman" w:hAnsi="Times New Roman"/>
          <w:sz w:val="28"/>
          <w:szCs w:val="28"/>
        </w:rPr>
        <w:t xml:space="preserve">ё) стандарты ограничения информационных прав в условиях введения военного и иных специальных режимов: </w:t>
      </w:r>
    </w:p>
    <w:p w:rsidR="00167960" w:rsidRPr="00421985" w:rsidRDefault="00B9136A" w:rsidP="00421985">
      <w:pPr>
        <w:spacing w:after="0" w:line="360" w:lineRule="auto"/>
        <w:ind w:firstLine="709"/>
        <w:jc w:val="both"/>
        <w:rPr>
          <w:szCs w:val="28"/>
        </w:rPr>
      </w:pPr>
      <w:proofErr w:type="gramStart"/>
      <w:r w:rsidRPr="00E03613">
        <w:rPr>
          <w:rFonts w:ascii="Times New Roman" w:hAnsi="Times New Roman"/>
          <w:sz w:val="28"/>
          <w:szCs w:val="28"/>
        </w:rPr>
        <w:t>опыт Швеции, в части установления возможности частичного экстре</w:t>
      </w:r>
      <w:r w:rsidRPr="00E03613">
        <w:rPr>
          <w:rFonts w:ascii="Times New Roman" w:hAnsi="Times New Roman"/>
          <w:sz w:val="28"/>
          <w:szCs w:val="28"/>
        </w:rPr>
        <w:t>н</w:t>
      </w:r>
      <w:r w:rsidRPr="00E03613">
        <w:rPr>
          <w:rFonts w:ascii="Times New Roman" w:hAnsi="Times New Roman"/>
          <w:sz w:val="28"/>
          <w:szCs w:val="28"/>
        </w:rPr>
        <w:t>ного (частичного или полного) отключения Интернета Правительством в случае «военного положения или угрозы военного положения, а также иных чрезвычайных условий, вызванных войной за пределами Швеции, или в сл</w:t>
      </w:r>
      <w:r w:rsidRPr="00E03613">
        <w:rPr>
          <w:rFonts w:ascii="Times New Roman" w:hAnsi="Times New Roman"/>
          <w:sz w:val="28"/>
          <w:szCs w:val="28"/>
        </w:rPr>
        <w:t>у</w:t>
      </w:r>
      <w:r w:rsidRPr="00E03613">
        <w:rPr>
          <w:rFonts w:ascii="Times New Roman" w:hAnsi="Times New Roman"/>
          <w:sz w:val="28"/>
          <w:szCs w:val="28"/>
        </w:rPr>
        <w:t>чае начала в Швеции войны или угрозы войны военных действий» (Закон Королевства Швеции (2006:24) о регулировании в Интер</w:t>
      </w:r>
      <w:r w:rsidR="00421985">
        <w:rPr>
          <w:rFonts w:ascii="Times New Roman" w:hAnsi="Times New Roman"/>
          <w:sz w:val="28"/>
          <w:szCs w:val="28"/>
        </w:rPr>
        <w:t>нете Доменов вер</w:t>
      </w:r>
      <w:r w:rsidR="00421985">
        <w:rPr>
          <w:rFonts w:ascii="Times New Roman" w:hAnsi="Times New Roman"/>
          <w:sz w:val="28"/>
          <w:szCs w:val="28"/>
        </w:rPr>
        <w:t>х</w:t>
      </w:r>
      <w:r w:rsidR="00421985">
        <w:rPr>
          <w:rFonts w:ascii="Times New Roman" w:hAnsi="Times New Roman"/>
          <w:sz w:val="28"/>
          <w:szCs w:val="28"/>
        </w:rPr>
        <w:t>него уровня, §</w:t>
      </w:r>
      <w:r w:rsidRPr="00E03613">
        <w:rPr>
          <w:rFonts w:ascii="Times New Roman" w:hAnsi="Times New Roman"/>
          <w:sz w:val="28"/>
          <w:szCs w:val="28"/>
        </w:rPr>
        <w:t>14).</w:t>
      </w:r>
      <w:proofErr w:type="gramEnd"/>
      <w:r w:rsidRPr="00E03613">
        <w:rPr>
          <w:rFonts w:ascii="Times New Roman" w:hAnsi="Times New Roman"/>
          <w:sz w:val="28"/>
          <w:szCs w:val="28"/>
        </w:rPr>
        <w:t xml:space="preserve"> Аналогичное правило рассматривалось в США, но закон</w:t>
      </w:r>
      <w:r w:rsidRPr="00E03613">
        <w:rPr>
          <w:rFonts w:ascii="Times New Roman" w:hAnsi="Times New Roman"/>
          <w:sz w:val="28"/>
          <w:szCs w:val="28"/>
        </w:rPr>
        <w:t>о</w:t>
      </w:r>
      <w:r w:rsidRPr="00E03613">
        <w:rPr>
          <w:rFonts w:ascii="Times New Roman" w:hAnsi="Times New Roman"/>
          <w:sz w:val="28"/>
          <w:szCs w:val="28"/>
        </w:rPr>
        <w:t>проект не был принят.</w:t>
      </w:r>
    </w:p>
    <w:p w:rsidR="00421985" w:rsidRPr="002852DD" w:rsidRDefault="00421985" w:rsidP="00421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61DC">
        <w:rPr>
          <w:rFonts w:ascii="Times New Roman" w:hAnsi="Times New Roman"/>
          <w:sz w:val="28"/>
          <w:szCs w:val="28"/>
        </w:rPr>
        <w:t xml:space="preserve">Таким образом, подводя итог, </w:t>
      </w:r>
      <w:proofErr w:type="gramStart"/>
      <w:r w:rsidRPr="00E361DC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E361DC">
        <w:rPr>
          <w:rFonts w:ascii="Times New Roman" w:hAnsi="Times New Roman"/>
          <w:sz w:val="28"/>
          <w:szCs w:val="28"/>
        </w:rPr>
        <w:t xml:space="preserve"> утверждать, что в настоящее время, с одной стороны, на международном уровне отсутствуют универсал</w:t>
      </w:r>
      <w:r w:rsidRPr="00E361DC">
        <w:rPr>
          <w:rFonts w:ascii="Times New Roman" w:hAnsi="Times New Roman"/>
          <w:sz w:val="28"/>
          <w:szCs w:val="28"/>
        </w:rPr>
        <w:t>ь</w:t>
      </w:r>
      <w:r w:rsidRPr="00E361DC">
        <w:rPr>
          <w:rFonts w:ascii="Times New Roman" w:hAnsi="Times New Roman"/>
          <w:sz w:val="28"/>
          <w:szCs w:val="28"/>
        </w:rPr>
        <w:t>ные многосторонние международные конвенции, устанавливающие су</w:t>
      </w:r>
      <w:r w:rsidRPr="00E361DC">
        <w:rPr>
          <w:rFonts w:ascii="Times New Roman" w:hAnsi="Times New Roman"/>
          <w:sz w:val="28"/>
          <w:szCs w:val="28"/>
        </w:rPr>
        <w:t>щ</w:t>
      </w:r>
      <w:r w:rsidRPr="00E361DC">
        <w:rPr>
          <w:rFonts w:ascii="Times New Roman" w:hAnsi="Times New Roman"/>
          <w:sz w:val="28"/>
          <w:szCs w:val="28"/>
        </w:rPr>
        <w:t>ностные конструкции единого международного правового режима регулир</w:t>
      </w:r>
      <w:r w:rsidRPr="00E361DC">
        <w:rPr>
          <w:rFonts w:ascii="Times New Roman" w:hAnsi="Times New Roman"/>
          <w:sz w:val="28"/>
          <w:szCs w:val="28"/>
        </w:rPr>
        <w:t>о</w:t>
      </w:r>
      <w:r w:rsidRPr="00E361DC">
        <w:rPr>
          <w:rFonts w:ascii="Times New Roman" w:hAnsi="Times New Roman"/>
          <w:sz w:val="28"/>
          <w:szCs w:val="28"/>
        </w:rPr>
        <w:t>вания информационных отношений, формирующихся в Интернете (а име</w:t>
      </w:r>
      <w:r w:rsidRPr="00E361DC">
        <w:rPr>
          <w:rFonts w:ascii="Times New Roman" w:hAnsi="Times New Roman"/>
          <w:sz w:val="28"/>
          <w:szCs w:val="28"/>
        </w:rPr>
        <w:t>ю</w:t>
      </w:r>
      <w:r w:rsidRPr="00E361DC">
        <w:rPr>
          <w:rFonts w:ascii="Times New Roman" w:hAnsi="Times New Roman"/>
          <w:sz w:val="28"/>
          <w:szCs w:val="28"/>
        </w:rPr>
        <w:t>щиеся международные конвенции и рекомендации по отдельным вопросам не скоординированы и разнонаправлены), с другой стороны – на национал</w:t>
      </w:r>
      <w:r w:rsidRPr="00E361DC">
        <w:rPr>
          <w:rFonts w:ascii="Times New Roman" w:hAnsi="Times New Roman"/>
          <w:sz w:val="28"/>
          <w:szCs w:val="28"/>
        </w:rPr>
        <w:t>ь</w:t>
      </w:r>
      <w:r w:rsidRPr="00E361DC">
        <w:rPr>
          <w:rFonts w:ascii="Times New Roman" w:hAnsi="Times New Roman"/>
          <w:sz w:val="28"/>
          <w:szCs w:val="28"/>
        </w:rPr>
        <w:t>ном уровне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DC">
        <w:rPr>
          <w:rFonts w:ascii="Times New Roman" w:hAnsi="Times New Roman"/>
          <w:sz w:val="28"/>
          <w:szCs w:val="28"/>
        </w:rPr>
        <w:t>в государствах-членах Совета Европы) отсутствуют примеры полностью сформированных эффективных национальных инфо</w:t>
      </w:r>
      <w:r w:rsidRPr="00E361DC">
        <w:rPr>
          <w:rFonts w:ascii="Times New Roman" w:hAnsi="Times New Roman"/>
          <w:sz w:val="28"/>
          <w:szCs w:val="28"/>
        </w:rPr>
        <w:t>р</w:t>
      </w:r>
      <w:r w:rsidRPr="00E361DC">
        <w:rPr>
          <w:rFonts w:ascii="Times New Roman" w:hAnsi="Times New Roman"/>
          <w:sz w:val="28"/>
          <w:szCs w:val="28"/>
        </w:rPr>
        <w:t>мационных правопорядков (систем законодательства, образующих единый в рамках национальной юрисдикции эффективный правовой режим регулир</w:t>
      </w:r>
      <w:r w:rsidRPr="00E361DC">
        <w:rPr>
          <w:rFonts w:ascii="Times New Roman" w:hAnsi="Times New Roman"/>
          <w:sz w:val="28"/>
          <w:szCs w:val="28"/>
        </w:rPr>
        <w:t>о</w:t>
      </w:r>
      <w:r w:rsidRPr="00E361DC">
        <w:rPr>
          <w:rFonts w:ascii="Times New Roman" w:hAnsi="Times New Roman"/>
          <w:sz w:val="28"/>
          <w:szCs w:val="28"/>
        </w:rPr>
        <w:t>вания отношений в Интернете), положения которых в полной мере могли бы использоваться российским законодателем в качестве образца при соверше</w:t>
      </w:r>
      <w:r w:rsidRPr="00E361DC">
        <w:rPr>
          <w:rFonts w:ascii="Times New Roman" w:hAnsi="Times New Roman"/>
          <w:sz w:val="28"/>
          <w:szCs w:val="28"/>
        </w:rPr>
        <w:t>н</w:t>
      </w:r>
      <w:r w:rsidRPr="00E361DC">
        <w:rPr>
          <w:rFonts w:ascii="Times New Roman" w:hAnsi="Times New Roman"/>
          <w:sz w:val="28"/>
          <w:szCs w:val="28"/>
        </w:rPr>
        <w:t>ствовании положений отечественного информационного законодательства.</w:t>
      </w:r>
    </w:p>
    <w:p w:rsidR="00421985" w:rsidRPr="002852DD" w:rsidRDefault="00421985" w:rsidP="00421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E361DC">
        <w:rPr>
          <w:rFonts w:ascii="Times New Roman" w:hAnsi="Times New Roman"/>
          <w:sz w:val="28"/>
          <w:szCs w:val="28"/>
        </w:rPr>
        <w:t>Вместе с тем необходимо учитывать, что развитие Интернета в зар</w:t>
      </w:r>
      <w:r w:rsidRPr="00E361DC">
        <w:rPr>
          <w:rFonts w:ascii="Times New Roman" w:hAnsi="Times New Roman"/>
          <w:sz w:val="28"/>
          <w:szCs w:val="28"/>
        </w:rPr>
        <w:t>у</w:t>
      </w:r>
      <w:r w:rsidRPr="00E361DC">
        <w:rPr>
          <w:rFonts w:ascii="Times New Roman" w:hAnsi="Times New Roman"/>
          <w:sz w:val="28"/>
          <w:szCs w:val="28"/>
        </w:rPr>
        <w:t>бежных странах (в том числе в государствах-членах Совета Европы) и в Ро</w:t>
      </w:r>
      <w:r w:rsidRPr="00E361DC">
        <w:rPr>
          <w:rFonts w:ascii="Times New Roman" w:hAnsi="Times New Roman"/>
          <w:sz w:val="28"/>
          <w:szCs w:val="28"/>
        </w:rPr>
        <w:t>с</w:t>
      </w:r>
      <w:r w:rsidRPr="00E361DC">
        <w:rPr>
          <w:rFonts w:ascii="Times New Roman" w:hAnsi="Times New Roman"/>
          <w:sz w:val="28"/>
          <w:szCs w:val="28"/>
        </w:rPr>
        <w:t>сийской Федерации обусловили необходимость ускоренного формирования соответствующей специальной отрасли права, призванной урегулировать общественные отношения, возникающие и формирующиеся в процессе и</w:t>
      </w:r>
      <w:r w:rsidRPr="00E361DC">
        <w:rPr>
          <w:rFonts w:ascii="Times New Roman" w:hAnsi="Times New Roman"/>
          <w:sz w:val="28"/>
          <w:szCs w:val="28"/>
        </w:rPr>
        <w:t>с</w:t>
      </w:r>
      <w:r w:rsidRPr="00E361DC">
        <w:rPr>
          <w:rFonts w:ascii="Times New Roman" w:hAnsi="Times New Roman"/>
          <w:sz w:val="28"/>
          <w:szCs w:val="28"/>
        </w:rPr>
        <w:t xml:space="preserve">пользования Интернета,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361DC">
        <w:rPr>
          <w:rFonts w:ascii="Times New Roman" w:hAnsi="Times New Roman"/>
          <w:sz w:val="28"/>
          <w:szCs w:val="28"/>
        </w:rPr>
        <w:t>характеризующейся наличием самостоятельного предмета и специфического метода правового регулирования (информацио</w:t>
      </w:r>
      <w:r w:rsidRPr="00E361DC">
        <w:rPr>
          <w:rFonts w:ascii="Times New Roman" w:hAnsi="Times New Roman"/>
          <w:sz w:val="28"/>
          <w:szCs w:val="28"/>
        </w:rPr>
        <w:t>н</w:t>
      </w:r>
      <w:r w:rsidRPr="00E361DC">
        <w:rPr>
          <w:rFonts w:ascii="Times New Roman" w:hAnsi="Times New Roman"/>
          <w:sz w:val="28"/>
          <w:szCs w:val="28"/>
        </w:rPr>
        <w:t xml:space="preserve">ного права). </w:t>
      </w:r>
      <w:proofErr w:type="gramEnd"/>
    </w:p>
    <w:p w:rsidR="00421985" w:rsidRPr="002852DD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61DC">
        <w:rPr>
          <w:rFonts w:ascii="Times New Roman" w:hAnsi="Times New Roman"/>
          <w:sz w:val="28"/>
          <w:szCs w:val="28"/>
        </w:rPr>
        <w:t>При этом необходимо учитывать, что в индустриально развитых гос</w:t>
      </w:r>
      <w:r w:rsidRPr="00E361DC">
        <w:rPr>
          <w:rFonts w:ascii="Times New Roman" w:hAnsi="Times New Roman"/>
          <w:sz w:val="28"/>
          <w:szCs w:val="28"/>
        </w:rPr>
        <w:t>у</w:t>
      </w:r>
      <w:r w:rsidRPr="00E361DC">
        <w:rPr>
          <w:rFonts w:ascii="Times New Roman" w:hAnsi="Times New Roman"/>
          <w:sz w:val="28"/>
          <w:szCs w:val="28"/>
        </w:rPr>
        <w:t>дарствах и в государствах с переходными типами экономики используются концептуально различные подходы к формированию системы актов, пр</w:t>
      </w:r>
      <w:r w:rsidRPr="00E361DC">
        <w:rPr>
          <w:rFonts w:ascii="Times New Roman" w:hAnsi="Times New Roman"/>
          <w:sz w:val="28"/>
          <w:szCs w:val="28"/>
        </w:rPr>
        <w:t>и</w:t>
      </w:r>
      <w:r w:rsidRPr="00E361DC">
        <w:rPr>
          <w:rFonts w:ascii="Times New Roman" w:hAnsi="Times New Roman"/>
          <w:sz w:val="28"/>
          <w:szCs w:val="28"/>
        </w:rPr>
        <w:t>званных регулировать информационные отношения, формирующиеся в И</w:t>
      </w:r>
      <w:r w:rsidRPr="00E361DC">
        <w:rPr>
          <w:rFonts w:ascii="Times New Roman" w:hAnsi="Times New Roman"/>
          <w:sz w:val="28"/>
          <w:szCs w:val="28"/>
        </w:rPr>
        <w:t>н</w:t>
      </w:r>
      <w:r w:rsidRPr="00E361DC">
        <w:rPr>
          <w:rFonts w:ascii="Times New Roman" w:hAnsi="Times New Roman"/>
          <w:sz w:val="28"/>
          <w:szCs w:val="28"/>
        </w:rPr>
        <w:t>тернете. Указанное обусловлено тем, что в индустриально развитых госуда</w:t>
      </w:r>
      <w:r w:rsidRPr="00E361DC">
        <w:rPr>
          <w:rFonts w:ascii="Times New Roman" w:hAnsi="Times New Roman"/>
          <w:sz w:val="28"/>
          <w:szCs w:val="28"/>
        </w:rPr>
        <w:t>р</w:t>
      </w:r>
      <w:r w:rsidRPr="00E361DC">
        <w:rPr>
          <w:rFonts w:ascii="Times New Roman" w:hAnsi="Times New Roman"/>
          <w:sz w:val="28"/>
          <w:szCs w:val="28"/>
        </w:rPr>
        <w:t>ствах (переход к информационному обществу в которых начался раньше), начиная со второй половины прошлого века, соответствующее законодател</w:t>
      </w:r>
      <w:r w:rsidRPr="00E361DC">
        <w:rPr>
          <w:rFonts w:ascii="Times New Roman" w:hAnsi="Times New Roman"/>
          <w:sz w:val="28"/>
          <w:szCs w:val="28"/>
        </w:rPr>
        <w:t>ь</w:t>
      </w:r>
      <w:r w:rsidRPr="00E361DC">
        <w:rPr>
          <w:rFonts w:ascii="Times New Roman" w:hAnsi="Times New Roman"/>
          <w:sz w:val="28"/>
          <w:szCs w:val="28"/>
        </w:rPr>
        <w:t xml:space="preserve">ство формировалось консервативно, законодатель пытался подстроить уже устоявшиеся традиционные правовые конструкции и законодательные акты под новые условия. </w:t>
      </w:r>
      <w:r>
        <w:rPr>
          <w:rFonts w:ascii="Times New Roman" w:hAnsi="Times New Roman"/>
          <w:sz w:val="28"/>
          <w:szCs w:val="28"/>
        </w:rPr>
        <w:t>Во</w:t>
      </w:r>
      <w:r w:rsidRPr="00E361DC">
        <w:rPr>
          <w:rFonts w:ascii="Times New Roman" w:hAnsi="Times New Roman"/>
          <w:sz w:val="28"/>
          <w:szCs w:val="28"/>
        </w:rPr>
        <w:t xml:space="preserve"> многом</w:t>
      </w:r>
      <w:r>
        <w:rPr>
          <w:rFonts w:ascii="Times New Roman" w:hAnsi="Times New Roman"/>
          <w:sz w:val="28"/>
          <w:szCs w:val="28"/>
        </w:rPr>
        <w:t xml:space="preserve"> этим</w:t>
      </w:r>
      <w:r w:rsidRPr="00E361DC">
        <w:rPr>
          <w:rFonts w:ascii="Times New Roman" w:hAnsi="Times New Roman"/>
          <w:sz w:val="28"/>
          <w:szCs w:val="28"/>
        </w:rPr>
        <w:t xml:space="preserve"> и </w:t>
      </w:r>
      <w:r w:rsidRPr="001E5881">
        <w:rPr>
          <w:rFonts w:ascii="Times New Roman" w:hAnsi="Times New Roman"/>
          <w:sz w:val="28"/>
          <w:szCs w:val="28"/>
        </w:rPr>
        <w:t>обусловлено современное состояние соответствующих нормативно-правовых основ в таких государствах, хара</w:t>
      </w:r>
      <w:r w:rsidRPr="001E5881">
        <w:rPr>
          <w:rFonts w:ascii="Times New Roman" w:hAnsi="Times New Roman"/>
          <w:sz w:val="28"/>
          <w:szCs w:val="28"/>
        </w:rPr>
        <w:t>к</w:t>
      </w:r>
      <w:r w:rsidRPr="001E5881">
        <w:rPr>
          <w:rFonts w:ascii="Times New Roman" w:hAnsi="Times New Roman"/>
          <w:sz w:val="28"/>
          <w:szCs w:val="28"/>
        </w:rPr>
        <w:t>теризующееся низкой эффективностью и фрагментарностью регулирования. При этом справедливо указывается, что в рамках этих правопорядков зак</w:t>
      </w:r>
      <w:r w:rsidRPr="001E5881">
        <w:rPr>
          <w:rFonts w:ascii="Times New Roman" w:hAnsi="Times New Roman"/>
          <w:sz w:val="28"/>
          <w:szCs w:val="28"/>
        </w:rPr>
        <w:t>о</w:t>
      </w:r>
      <w:r w:rsidRPr="001E5881">
        <w:rPr>
          <w:rFonts w:ascii="Times New Roman" w:hAnsi="Times New Roman"/>
          <w:sz w:val="28"/>
          <w:szCs w:val="28"/>
        </w:rPr>
        <w:t>нодатель пока идет по пути не решения, а –</w:t>
      </w:r>
      <w:r w:rsidR="00563079">
        <w:rPr>
          <w:rFonts w:ascii="Times New Roman" w:hAnsi="Times New Roman"/>
          <w:sz w:val="28"/>
          <w:szCs w:val="28"/>
        </w:rPr>
        <w:t xml:space="preserve"> </w:t>
      </w:r>
      <w:r w:rsidRPr="001E5881">
        <w:rPr>
          <w:rFonts w:ascii="Times New Roman" w:hAnsi="Times New Roman"/>
          <w:sz w:val="28"/>
          <w:szCs w:val="28"/>
        </w:rPr>
        <w:t xml:space="preserve">накапливания и замораживания правовых проблем, что, однако, не может продолжаться долго. </w:t>
      </w:r>
    </w:p>
    <w:p w:rsidR="00421985" w:rsidRPr="002852DD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1E5881">
        <w:rPr>
          <w:rFonts w:ascii="Times New Roman" w:hAnsi="Times New Roman"/>
          <w:sz w:val="28"/>
          <w:szCs w:val="28"/>
        </w:rPr>
        <w:t>В государствах с переходными типами экономики формирование и</w:t>
      </w:r>
      <w:r w:rsidRPr="001E5881">
        <w:rPr>
          <w:rFonts w:ascii="Times New Roman" w:hAnsi="Times New Roman"/>
          <w:sz w:val="28"/>
          <w:szCs w:val="28"/>
        </w:rPr>
        <w:t>н</w:t>
      </w:r>
      <w:r w:rsidRPr="001E5881">
        <w:rPr>
          <w:rFonts w:ascii="Times New Roman" w:hAnsi="Times New Roman"/>
          <w:sz w:val="28"/>
          <w:szCs w:val="28"/>
        </w:rPr>
        <w:t>формационного законодательства, соответствующего современному уровню развития информационно-коммуникационных технологий, и преодоление (сокращение) образовавшегося цифрового разрыва началось позже и ос</w:t>
      </w:r>
      <w:r w:rsidRPr="001E5881">
        <w:rPr>
          <w:rFonts w:ascii="Times New Roman" w:hAnsi="Times New Roman"/>
          <w:sz w:val="28"/>
          <w:szCs w:val="28"/>
        </w:rPr>
        <w:t>у</w:t>
      </w:r>
      <w:r w:rsidRPr="001E5881">
        <w:rPr>
          <w:rFonts w:ascii="Times New Roman" w:hAnsi="Times New Roman"/>
          <w:sz w:val="28"/>
          <w:szCs w:val="28"/>
        </w:rPr>
        <w:t>ществляется «революционным» путем, в том числе посредством принятия комплексных нормативно-правовых актов, системно регулирующих разли</w:t>
      </w:r>
      <w:r w:rsidRPr="001E5881">
        <w:rPr>
          <w:rFonts w:ascii="Times New Roman" w:hAnsi="Times New Roman"/>
          <w:sz w:val="28"/>
          <w:szCs w:val="28"/>
        </w:rPr>
        <w:t>ч</w:t>
      </w:r>
      <w:r w:rsidRPr="001E5881">
        <w:rPr>
          <w:rFonts w:ascii="Times New Roman" w:hAnsi="Times New Roman"/>
          <w:sz w:val="28"/>
          <w:szCs w:val="28"/>
        </w:rPr>
        <w:t>ные аспекты внедрения информационно-коммуникационных технологий с параллельным подтягиванием всей системы права – массовым точечны</w:t>
      </w:r>
      <w:bookmarkStart w:id="1" w:name="_GoBack"/>
      <w:bookmarkEnd w:id="1"/>
      <w:r w:rsidRPr="001E5881">
        <w:rPr>
          <w:rFonts w:ascii="Times New Roman" w:hAnsi="Times New Roman"/>
          <w:sz w:val="28"/>
          <w:szCs w:val="28"/>
        </w:rPr>
        <w:t>м вн</w:t>
      </w:r>
      <w:r w:rsidRPr="001E5881">
        <w:rPr>
          <w:rFonts w:ascii="Times New Roman" w:hAnsi="Times New Roman"/>
          <w:sz w:val="28"/>
          <w:szCs w:val="28"/>
        </w:rPr>
        <w:t>е</w:t>
      </w:r>
      <w:r w:rsidRPr="001E5881">
        <w:rPr>
          <w:rFonts w:ascii="Times New Roman" w:hAnsi="Times New Roman"/>
          <w:sz w:val="28"/>
          <w:szCs w:val="28"/>
        </w:rPr>
        <w:t>сением поправок во все соответствующие акты законодательства, регулир</w:t>
      </w:r>
      <w:r w:rsidRPr="001E5881">
        <w:rPr>
          <w:rFonts w:ascii="Times New Roman" w:hAnsi="Times New Roman"/>
          <w:sz w:val="28"/>
          <w:szCs w:val="28"/>
        </w:rPr>
        <w:t>у</w:t>
      </w:r>
      <w:r w:rsidRPr="001E5881">
        <w:rPr>
          <w:rFonts w:ascii="Times New Roman" w:hAnsi="Times New Roman"/>
          <w:sz w:val="28"/>
          <w:szCs w:val="28"/>
        </w:rPr>
        <w:t>ющие те или</w:t>
      </w:r>
      <w:proofErr w:type="gramEnd"/>
      <w:r w:rsidRPr="001E5881">
        <w:rPr>
          <w:rFonts w:ascii="Times New Roman" w:hAnsi="Times New Roman"/>
          <w:sz w:val="28"/>
          <w:szCs w:val="28"/>
        </w:rPr>
        <w:t xml:space="preserve"> иные отношения, претерпевающие существенную трансформ</w:t>
      </w:r>
      <w:r w:rsidRPr="001E5881">
        <w:rPr>
          <w:rFonts w:ascii="Times New Roman" w:hAnsi="Times New Roman"/>
          <w:sz w:val="28"/>
          <w:szCs w:val="28"/>
        </w:rPr>
        <w:t>а</w:t>
      </w:r>
      <w:r w:rsidRPr="001E5881">
        <w:rPr>
          <w:rFonts w:ascii="Times New Roman" w:hAnsi="Times New Roman"/>
          <w:sz w:val="28"/>
          <w:szCs w:val="28"/>
        </w:rPr>
        <w:t xml:space="preserve">цию в цифровую эпоху. </w:t>
      </w:r>
    </w:p>
    <w:p w:rsidR="00421985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>С одной стороны, представляется необходимым инициировать в об</w:t>
      </w:r>
      <w:r w:rsidRPr="00FD3933">
        <w:rPr>
          <w:rFonts w:ascii="Times New Roman" w:hAnsi="Times New Roman"/>
          <w:sz w:val="28"/>
          <w:szCs w:val="28"/>
        </w:rPr>
        <w:t>о</w:t>
      </w:r>
      <w:r w:rsidRPr="00FD3933">
        <w:rPr>
          <w:rFonts w:ascii="Times New Roman" w:hAnsi="Times New Roman"/>
          <w:sz w:val="28"/>
          <w:szCs w:val="28"/>
        </w:rPr>
        <w:t>зримом будущем принятие на международном уровне универсальной мног</w:t>
      </w:r>
      <w:r w:rsidRPr="00FD3933">
        <w:rPr>
          <w:rFonts w:ascii="Times New Roman" w:hAnsi="Times New Roman"/>
          <w:sz w:val="28"/>
          <w:szCs w:val="28"/>
        </w:rPr>
        <w:t>о</w:t>
      </w:r>
      <w:r w:rsidRPr="00FD3933">
        <w:rPr>
          <w:rFonts w:ascii="Times New Roman" w:hAnsi="Times New Roman"/>
          <w:sz w:val="28"/>
          <w:szCs w:val="28"/>
        </w:rPr>
        <w:t>сторонней конвенции о регулировании и управлении Интернетом, с другой – предпочтительно формирование национальной современной системы и</w:t>
      </w:r>
      <w:r w:rsidRPr="00FD3933">
        <w:rPr>
          <w:rFonts w:ascii="Times New Roman" w:hAnsi="Times New Roman"/>
          <w:sz w:val="28"/>
          <w:szCs w:val="28"/>
        </w:rPr>
        <w:t>н</w:t>
      </w:r>
      <w:r w:rsidRPr="00FD3933">
        <w:rPr>
          <w:rFonts w:ascii="Times New Roman" w:hAnsi="Times New Roman"/>
          <w:sz w:val="28"/>
          <w:szCs w:val="28"/>
        </w:rPr>
        <w:t xml:space="preserve">формационного законодательства в Российской Федерации путем принятия кодифицированного акта (Информационного кодекса), который бы выступил </w:t>
      </w:r>
      <w:r>
        <w:rPr>
          <w:rFonts w:ascii="Times New Roman" w:hAnsi="Times New Roman"/>
          <w:sz w:val="28"/>
          <w:szCs w:val="28"/>
        </w:rPr>
        <w:t>как стержневой</w:t>
      </w:r>
      <w:r w:rsidRPr="00FD393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являлся </w:t>
      </w:r>
      <w:r w:rsidRPr="00FD3933">
        <w:rPr>
          <w:rFonts w:ascii="Times New Roman" w:hAnsi="Times New Roman"/>
          <w:sz w:val="28"/>
          <w:szCs w:val="28"/>
        </w:rPr>
        <w:t xml:space="preserve">параллельной системной модернизации остальных отраслей отечественного законодательства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внесением точечных поправок при появлении</w:t>
      </w:r>
      <w:r w:rsidRPr="00FD3933">
        <w:rPr>
          <w:rFonts w:ascii="Times New Roman" w:hAnsi="Times New Roman"/>
          <w:sz w:val="28"/>
          <w:szCs w:val="28"/>
        </w:rPr>
        <w:t xml:space="preserve"> новых вызовов.</w:t>
      </w:r>
      <w:r w:rsidRPr="008468F5">
        <w:rPr>
          <w:rFonts w:ascii="Times New Roman" w:hAnsi="Times New Roman"/>
          <w:sz w:val="28"/>
          <w:szCs w:val="28"/>
        </w:rPr>
        <w:t xml:space="preserve"> </w:t>
      </w:r>
    </w:p>
    <w:p w:rsidR="00421985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985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1985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1985" w:rsidRPr="00FD3933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933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421985" w:rsidRPr="00FD3933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985" w:rsidRPr="00FD3933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Законодательные акты государств-членов Совета Европы в обл</w:t>
      </w:r>
      <w:r w:rsidRPr="00FD393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D3933">
        <w:rPr>
          <w:rFonts w:ascii="Times New Roman" w:eastAsia="Times New Roman" w:hAnsi="Times New Roman"/>
          <w:b/>
          <w:sz w:val="28"/>
          <w:szCs w:val="28"/>
          <w:lang w:eastAsia="ru-RU"/>
        </w:rPr>
        <w:t>сти правоотношений, возникающих при использовании сети Интернет</w:t>
      </w:r>
    </w:p>
    <w:p w:rsidR="00421985" w:rsidRPr="00FD3933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985" w:rsidRPr="00FD3933" w:rsidRDefault="00421985" w:rsidP="00421985">
      <w:pPr>
        <w:tabs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933">
        <w:rPr>
          <w:rFonts w:ascii="Times New Roman" w:hAnsi="Times New Roman"/>
          <w:b/>
          <w:sz w:val="28"/>
          <w:szCs w:val="28"/>
        </w:rPr>
        <w:t>Оглавление</w:t>
      </w:r>
    </w:p>
    <w:p w:rsidR="00421985" w:rsidRPr="00FD3933" w:rsidRDefault="00421985" w:rsidP="00421985">
      <w:pPr>
        <w:tabs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9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часть </w:t>
      </w:r>
    </w:p>
    <w:p w:rsidR="00421985" w:rsidRPr="00FD3933" w:rsidRDefault="00421985" w:rsidP="00421985">
      <w:pPr>
        <w:tabs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Закон Республики Армения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электронной связи </w:t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</w:t>
      </w:r>
    </w:p>
    <w:p w:rsidR="00421985" w:rsidRPr="00FD3933" w:rsidRDefault="00421985" w:rsidP="00421985">
      <w:pPr>
        <w:widowControl w:val="0"/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 Латвийской Республики об электронной связи </w:t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87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Королевства Швеция</w:t>
      </w:r>
      <w:r w:rsidRPr="00FD3933">
        <w:rPr>
          <w:rFonts w:ascii="Times New Roman" w:hAnsi="Times New Roman"/>
          <w:sz w:val="28"/>
          <w:szCs w:val="28"/>
        </w:rPr>
        <w:t xml:space="preserve"> (2006:24) о регулировании в Интернете Доменов верхнего уровня (ДВУ)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159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Положение Республики Ирландия о защите данных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166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Итальянской Республики о правилах предоставления доступа в Интернет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168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>Указ Французской Республики от 16 мая 1997 года о едином формате для обработки персональных данных, осуществляемой в рамках ведомстве</w:t>
      </w:r>
      <w:r w:rsidRPr="00FD3933">
        <w:rPr>
          <w:rFonts w:ascii="Times New Roman" w:hAnsi="Times New Roman"/>
          <w:sz w:val="28"/>
          <w:szCs w:val="28"/>
        </w:rPr>
        <w:t>н</w:t>
      </w:r>
      <w:r w:rsidRPr="00FD3933">
        <w:rPr>
          <w:rFonts w:ascii="Times New Roman" w:hAnsi="Times New Roman"/>
          <w:sz w:val="28"/>
          <w:szCs w:val="28"/>
        </w:rPr>
        <w:t xml:space="preserve">ных сайтов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176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Королевства Швеция</w:t>
      </w:r>
      <w:r w:rsidRPr="00FD3933">
        <w:rPr>
          <w:rFonts w:ascii="Times New Roman" w:hAnsi="Times New Roman"/>
          <w:sz w:val="28"/>
          <w:szCs w:val="28"/>
        </w:rPr>
        <w:t xml:space="preserve"> (2007:975) об Агентстве по инспекции данных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180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Республики Армения о свободе информации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185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>Закон Венгрии о праве на самоопределение и информационную бе</w:t>
      </w:r>
      <w:r w:rsidRPr="00FD3933">
        <w:rPr>
          <w:rFonts w:ascii="Times New Roman" w:hAnsi="Times New Roman"/>
          <w:sz w:val="28"/>
          <w:szCs w:val="28"/>
        </w:rPr>
        <w:t>з</w:t>
      </w:r>
      <w:r w:rsidRPr="00FD3933">
        <w:rPr>
          <w:rFonts w:ascii="Times New Roman" w:hAnsi="Times New Roman"/>
          <w:sz w:val="28"/>
          <w:szCs w:val="28"/>
        </w:rPr>
        <w:t xml:space="preserve">опасность </w:t>
      </w:r>
      <w:r w:rsidRPr="00FD3933">
        <w:rPr>
          <w:rFonts w:ascii="Times New Roman" w:hAnsi="Times New Roman"/>
          <w:i/>
          <w:sz w:val="28"/>
          <w:szCs w:val="28"/>
        </w:rPr>
        <w:t>(извлечение)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196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Эстонии о публичной информации </w:t>
      </w:r>
      <w:r w:rsidRPr="00FD3933">
        <w:rPr>
          <w:rFonts w:ascii="Times New Roman" w:hAnsi="Times New Roman"/>
          <w:i/>
          <w:sz w:val="28"/>
          <w:szCs w:val="28"/>
        </w:rPr>
        <w:t>(извлечение)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 </w:t>
      </w:r>
      <w:r w:rsidRPr="00FD3933">
        <w:rPr>
          <w:rFonts w:ascii="Times New Roman" w:hAnsi="Times New Roman"/>
          <w:sz w:val="28"/>
          <w:szCs w:val="28"/>
        </w:rPr>
        <w:tab/>
        <w:t>204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>Консолидированный федеральный закон Австрии об электронном пр</w:t>
      </w:r>
      <w:r w:rsidRPr="00FD3933">
        <w:rPr>
          <w:rFonts w:ascii="Times New Roman" w:hAnsi="Times New Roman"/>
          <w:sz w:val="28"/>
          <w:szCs w:val="28"/>
        </w:rPr>
        <w:t>а</w:t>
      </w:r>
      <w:r w:rsidRPr="00FD3933">
        <w:rPr>
          <w:rFonts w:ascii="Times New Roman" w:hAnsi="Times New Roman"/>
          <w:sz w:val="28"/>
          <w:szCs w:val="28"/>
        </w:rPr>
        <w:t xml:space="preserve">вительстве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205</w:t>
      </w:r>
    </w:p>
    <w:p w:rsidR="00421985" w:rsidRPr="00FD3933" w:rsidRDefault="00421985" w:rsidP="00421985">
      <w:pPr>
        <w:pStyle w:val="1"/>
        <w:tabs>
          <w:tab w:val="left" w:pos="7655"/>
          <w:tab w:val="left" w:pos="7938"/>
          <w:tab w:val="right" w:pos="864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 </w:t>
      </w:r>
      <w:r w:rsidRPr="00FD3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Литовской Республики</w:t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публичном администрировании </w:t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  <w:u w:val="dotted"/>
        </w:rPr>
        <w:tab/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  <w:u w:val="dotted"/>
        </w:rPr>
        <w:tab/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206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>Закон Королевства Нидерландов от 31 октября 1991 года, содержащий положения, регулирующие доступ общественности к правительственной и</w:t>
      </w:r>
      <w:r w:rsidRPr="00FD3933">
        <w:rPr>
          <w:rFonts w:ascii="Times New Roman" w:hAnsi="Times New Roman"/>
          <w:sz w:val="28"/>
          <w:szCs w:val="28"/>
        </w:rPr>
        <w:t>н</w:t>
      </w:r>
      <w:r w:rsidRPr="00FD3933">
        <w:rPr>
          <w:rFonts w:ascii="Times New Roman" w:hAnsi="Times New Roman"/>
          <w:sz w:val="28"/>
          <w:szCs w:val="28"/>
        </w:rPr>
        <w:t xml:space="preserve">формации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255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Указ Французской Республики № 2011-1832 от 8 декабря 2011 года об открытых консультациях в Интернете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266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Республики Армения о публичном уведомлении через интернет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269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Республики Армения об электронном документе и электронной цифровой подписи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272</w:t>
      </w:r>
    </w:p>
    <w:p w:rsidR="00421985" w:rsidRPr="00FD3933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Латвийской Республики об электронных документах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285</w:t>
      </w:r>
    </w:p>
    <w:p w:rsidR="00421985" w:rsidRPr="00FD3933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Инструкция Латвийской Республики: Соглашение о подписании эле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>тронного документа электронной подписью с использованием системы услуг службы государственных доходов по электронному декларированию и обе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печению этих услуг </w:t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316</w:t>
      </w:r>
    </w:p>
    <w:p w:rsidR="00421985" w:rsidRPr="004A09AD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6C6F">
        <w:rPr>
          <w:rFonts w:ascii="Times New Roman" w:hAnsi="Times New Roman"/>
          <w:b/>
          <w:sz w:val="28"/>
          <w:szCs w:val="28"/>
        </w:rPr>
        <w:t>Особенная часть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</w:t>
      </w:r>
      <w:r w:rsidRPr="00686C6F">
        <w:rPr>
          <w:rFonts w:ascii="Times New Roman" w:hAnsi="Times New Roman"/>
          <w:sz w:val="28"/>
          <w:szCs w:val="28"/>
          <w:shd w:val="clear" w:color="auto" w:fill="FFFFFF"/>
        </w:rPr>
        <w:t xml:space="preserve">Королевства Испания </w:t>
      </w:r>
      <w:r w:rsidRPr="00686C6F">
        <w:rPr>
          <w:rFonts w:ascii="Times New Roman" w:hAnsi="Times New Roman"/>
          <w:sz w:val="28"/>
          <w:szCs w:val="28"/>
        </w:rPr>
        <w:t xml:space="preserve">об услугах в информационном обществе и электронной торговле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ab/>
        <w:t>333</w:t>
      </w:r>
    </w:p>
    <w:p w:rsidR="00421985" w:rsidRPr="00686C6F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 Латвийской Республики об услугах информационного общества </w:t>
      </w:r>
      <w:r w:rsidRPr="00686C6F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686C6F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361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об электронной то</w:t>
      </w:r>
      <w:r w:rsidRPr="00686C6F">
        <w:rPr>
          <w:rFonts w:ascii="Times New Roman" w:hAnsi="Times New Roman"/>
          <w:sz w:val="28"/>
          <w:szCs w:val="28"/>
        </w:rPr>
        <w:t>р</w:t>
      </w:r>
      <w:r w:rsidRPr="00686C6F">
        <w:rPr>
          <w:rFonts w:ascii="Times New Roman" w:hAnsi="Times New Roman"/>
          <w:sz w:val="28"/>
          <w:szCs w:val="28"/>
        </w:rPr>
        <w:t>говле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ab/>
        <w:t>372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Республики Ирландия об электронной коммерции 2000 года </w:t>
      </w:r>
      <w:r w:rsidRPr="00686C6F">
        <w:rPr>
          <w:rFonts w:ascii="Times New Roman" w:hAnsi="Times New Roman"/>
          <w:i/>
          <w:sz w:val="28"/>
          <w:szCs w:val="28"/>
        </w:rPr>
        <w:t>(и</w:t>
      </w:r>
      <w:r w:rsidRPr="00686C6F">
        <w:rPr>
          <w:rFonts w:ascii="Times New Roman" w:hAnsi="Times New Roman"/>
          <w:i/>
          <w:sz w:val="28"/>
          <w:szCs w:val="28"/>
        </w:rPr>
        <w:t>з</w:t>
      </w:r>
      <w:r w:rsidRPr="00686C6F">
        <w:rPr>
          <w:rFonts w:ascii="Times New Roman" w:hAnsi="Times New Roman"/>
          <w:i/>
          <w:sz w:val="28"/>
          <w:szCs w:val="28"/>
        </w:rPr>
        <w:t>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ab/>
        <w:t>373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Королевства Швеция (2005:59) о дистанционной торговле вне торговых помещений </w:t>
      </w:r>
      <w:r w:rsidRPr="00686C6F">
        <w:rPr>
          <w:rFonts w:ascii="Times New Roman" w:hAnsi="Times New Roman"/>
          <w:i/>
          <w:sz w:val="28"/>
          <w:szCs w:val="28"/>
        </w:rPr>
        <w:t>(извлечение)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ab/>
        <w:t>374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Биркиркара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рекламе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377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Гзира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380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Зуррик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383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Кренди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386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Мелли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389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Пьета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392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Слима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395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Флоиана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рекламе в интернете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398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Подзаконный акт Местного совета г. Шара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и </w:t>
      </w:r>
      <w:proofErr w:type="gramStart"/>
      <w:r w:rsidRPr="00686C6F">
        <w:rPr>
          <w:rFonts w:ascii="Times New Roman" w:hAnsi="Times New Roman"/>
          <w:sz w:val="28"/>
          <w:szCs w:val="28"/>
        </w:rPr>
        <w:t>интернет-подписке</w:t>
      </w:r>
      <w:proofErr w:type="gramEnd"/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401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об электронной п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>редаче муниципальных налоговых деклараций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404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Сводный налоговый закон Республики Ирландия 1997 года (Раздел 960EA) (уплата налога с помощью кредитной карты через Интернет). Пол</w:t>
      </w:r>
      <w:r w:rsidRPr="00686C6F">
        <w:rPr>
          <w:rFonts w:ascii="Times New Roman" w:hAnsi="Times New Roman"/>
          <w:sz w:val="28"/>
          <w:szCs w:val="28"/>
        </w:rPr>
        <w:t>о</w:t>
      </w:r>
      <w:r w:rsidRPr="00686C6F">
        <w:rPr>
          <w:rFonts w:ascii="Times New Roman" w:hAnsi="Times New Roman"/>
          <w:sz w:val="28"/>
          <w:szCs w:val="28"/>
        </w:rPr>
        <w:t xml:space="preserve">жение 2012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405</w:t>
      </w:r>
    </w:p>
    <w:p w:rsidR="00421985" w:rsidRPr="00686C6F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Информационное письмо Латвийской Республики о представлении службе государственных доходов годовых отчетов предприятий в электро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 виде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407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 Вестнике фед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>ральных законов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409</w:t>
      </w:r>
    </w:p>
    <w:p w:rsidR="00421985" w:rsidRPr="00686C6F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Латвийской Республики об архивировании находящихся в и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формационных системах документированных данных и электронных док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ментов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410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86C6F">
        <w:rPr>
          <w:rFonts w:ascii="Times New Roman" w:hAnsi="Times New Roman"/>
          <w:bCs/>
          <w:kern w:val="36"/>
          <w:sz w:val="28"/>
          <w:szCs w:val="28"/>
        </w:rPr>
        <w:t>Закон Эстонии о внесении изменений в Акт об обязательном экземпл</w:t>
      </w:r>
      <w:r w:rsidRPr="00686C6F">
        <w:rPr>
          <w:rFonts w:ascii="Times New Roman" w:hAnsi="Times New Roman"/>
          <w:bCs/>
          <w:kern w:val="36"/>
          <w:sz w:val="28"/>
          <w:szCs w:val="28"/>
        </w:rPr>
        <w:t>я</w:t>
      </w:r>
      <w:r w:rsidRPr="00686C6F">
        <w:rPr>
          <w:rFonts w:ascii="Times New Roman" w:hAnsi="Times New Roman"/>
          <w:bCs/>
          <w:kern w:val="36"/>
          <w:sz w:val="28"/>
          <w:szCs w:val="28"/>
        </w:rPr>
        <w:t xml:space="preserve">ре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419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 Государственном Австрийском архиве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423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Положение Королевства Швеция (2013:9) о голосовых изданиях и пр</w:t>
      </w:r>
      <w:r w:rsidRPr="00686C6F">
        <w:rPr>
          <w:rFonts w:ascii="Times New Roman" w:hAnsi="Times New Roman"/>
          <w:sz w:val="28"/>
          <w:szCs w:val="28"/>
        </w:rPr>
        <w:t>и</w:t>
      </w:r>
      <w:r w:rsidRPr="00686C6F">
        <w:rPr>
          <w:rFonts w:ascii="Times New Roman" w:hAnsi="Times New Roman"/>
          <w:sz w:val="28"/>
          <w:szCs w:val="28"/>
        </w:rPr>
        <w:t xml:space="preserve">емном оборудовании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424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 Регламенте Наци</w:t>
      </w:r>
      <w:r w:rsidRPr="00686C6F">
        <w:rPr>
          <w:rFonts w:ascii="Times New Roman" w:hAnsi="Times New Roman"/>
          <w:sz w:val="28"/>
          <w:szCs w:val="28"/>
        </w:rPr>
        <w:t>о</w:t>
      </w:r>
      <w:r w:rsidRPr="00686C6F">
        <w:rPr>
          <w:rFonts w:ascii="Times New Roman" w:hAnsi="Times New Roman"/>
          <w:sz w:val="28"/>
          <w:szCs w:val="28"/>
        </w:rPr>
        <w:t>нальной библиотеки Австрии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430</w:t>
      </w:r>
    </w:p>
    <w:p w:rsidR="00421985" w:rsidRPr="00686C6F" w:rsidRDefault="00421985" w:rsidP="00421985">
      <w:pPr>
        <w:pStyle w:val="af1"/>
        <w:shd w:val="clear" w:color="auto" w:fill="FFFFFF"/>
        <w:tabs>
          <w:tab w:val="left" w:pos="7655"/>
          <w:tab w:val="left" w:pos="7938"/>
          <w:tab w:val="right" w:pos="864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6C6F">
        <w:rPr>
          <w:sz w:val="28"/>
          <w:szCs w:val="28"/>
        </w:rPr>
        <w:t xml:space="preserve">Циркуляр Королевства Дания о подборе персонала на государственную службу через Интернет </w:t>
      </w:r>
      <w:r w:rsidRPr="00686C6F">
        <w:rPr>
          <w:sz w:val="28"/>
          <w:szCs w:val="28"/>
          <w:u w:val="dotted"/>
        </w:rPr>
        <w:tab/>
      </w:r>
      <w:r w:rsidRPr="00686C6F">
        <w:rPr>
          <w:sz w:val="28"/>
          <w:szCs w:val="28"/>
          <w:u w:val="dotted"/>
        </w:rPr>
        <w:tab/>
      </w:r>
      <w:r w:rsidRPr="00686C6F">
        <w:rPr>
          <w:sz w:val="28"/>
          <w:szCs w:val="28"/>
        </w:rPr>
        <w:t xml:space="preserve"> </w:t>
      </w:r>
      <w:r w:rsidRPr="00686C6F">
        <w:rPr>
          <w:sz w:val="28"/>
          <w:szCs w:val="28"/>
        </w:rPr>
        <w:tab/>
        <w:t>431</w:t>
      </w:r>
    </w:p>
    <w:p w:rsidR="00421985" w:rsidRPr="00686C6F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Латвийской Республики об объеме включаемой в электро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ную информационную систему Государственной пограничной охраны и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формации и порядок ее использования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432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Положение Королевства Швеция (2010:1770) о географической и эк</w:t>
      </w:r>
      <w:r w:rsidRPr="00686C6F">
        <w:rPr>
          <w:rFonts w:ascii="Times New Roman" w:hAnsi="Times New Roman"/>
          <w:sz w:val="28"/>
          <w:szCs w:val="28"/>
        </w:rPr>
        <w:t>о</w:t>
      </w:r>
      <w:r w:rsidRPr="00686C6F">
        <w:rPr>
          <w:rFonts w:ascii="Times New Roman" w:hAnsi="Times New Roman"/>
          <w:sz w:val="28"/>
          <w:szCs w:val="28"/>
        </w:rPr>
        <w:t xml:space="preserve">логической информации </w:t>
      </w:r>
      <w:r w:rsidRPr="00686C6F">
        <w:rPr>
          <w:rFonts w:ascii="Times New Roman" w:hAnsi="Times New Roman"/>
          <w:i/>
          <w:sz w:val="28"/>
          <w:szCs w:val="28"/>
        </w:rPr>
        <w:t>(извлечение)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436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 Республики Армения об авторском праве и смежных правах </w:t>
      </w:r>
      <w:r w:rsidRPr="00686C6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(и</w:t>
      </w:r>
      <w:r w:rsidRPr="00686C6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</w:t>
      </w:r>
      <w:r w:rsidRPr="00686C6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445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Литовской Республики об авторских правах и смежных правах </w:t>
      </w:r>
      <w:r w:rsidRPr="00686C6F">
        <w:rPr>
          <w:rFonts w:ascii="Times New Roman" w:hAnsi="Times New Roman"/>
          <w:i/>
          <w:sz w:val="28"/>
          <w:szCs w:val="28"/>
        </w:rPr>
        <w:t>(извлечение)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453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Республики Ирландия о клевете 2009 года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494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Закон Республики Ирландия Уголовного правосудия (</w:t>
      </w:r>
      <w:proofErr w:type="spellStart"/>
      <w:r w:rsidRPr="00686C6F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вещества) 2010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498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Гражданский процессуальный кодекс Эстонии </w:t>
      </w:r>
      <w:r w:rsidRPr="00686C6F">
        <w:rPr>
          <w:rFonts w:ascii="Times New Roman" w:hAnsi="Times New Roman"/>
          <w:i/>
          <w:sz w:val="28"/>
          <w:szCs w:val="28"/>
        </w:rPr>
        <w:t>(извлечение)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502</w:t>
      </w:r>
    </w:p>
    <w:p w:rsidR="00421985" w:rsidRPr="00731A75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Уголовно-процессуальный кодекс Эстонии </w:t>
      </w:r>
      <w:r w:rsidRPr="00686C6F">
        <w:rPr>
          <w:rFonts w:ascii="Times New Roman" w:hAnsi="Times New Roman"/>
          <w:i/>
          <w:sz w:val="28"/>
          <w:szCs w:val="28"/>
        </w:rPr>
        <w:t xml:space="preserve">(извлечение)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503</w:t>
      </w:r>
    </w:p>
    <w:p w:rsidR="00167960" w:rsidRDefault="00FA17F8" w:rsidP="00DB09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960" w:rsidRDefault="00FA17F8" w:rsidP="00DB09B2">
      <w:pPr>
        <w:jc w:val="center"/>
      </w:pPr>
    </w:p>
    <w:sectPr w:rsidR="00167960" w:rsidSect="00E0361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F8" w:rsidRDefault="00FA17F8" w:rsidP="00675B1D">
      <w:pPr>
        <w:spacing w:after="0" w:line="240" w:lineRule="auto"/>
      </w:pPr>
      <w:r>
        <w:separator/>
      </w:r>
    </w:p>
  </w:endnote>
  <w:endnote w:type="continuationSeparator" w:id="0">
    <w:p w:rsidR="00FA17F8" w:rsidRDefault="00FA17F8" w:rsidP="0067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81" w:rsidRDefault="00FA17F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63079">
      <w:rPr>
        <w:noProof/>
      </w:rPr>
      <w:t>17</w:t>
    </w:r>
    <w:r>
      <w:rPr>
        <w:noProof/>
      </w:rPr>
      <w:fldChar w:fldCharType="end"/>
    </w:r>
  </w:p>
  <w:p w:rsidR="000A0081" w:rsidRDefault="00FA17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F8" w:rsidRDefault="00FA17F8" w:rsidP="00675B1D">
      <w:pPr>
        <w:spacing w:after="0" w:line="240" w:lineRule="auto"/>
      </w:pPr>
      <w:r>
        <w:separator/>
      </w:r>
    </w:p>
  </w:footnote>
  <w:footnote w:type="continuationSeparator" w:id="0">
    <w:p w:rsidR="00FA17F8" w:rsidRDefault="00FA17F8" w:rsidP="0067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A4D"/>
    <w:multiLevelType w:val="hybridMultilevel"/>
    <w:tmpl w:val="2B50E82E"/>
    <w:lvl w:ilvl="0" w:tplc="6D5A6E02">
      <w:start w:val="1"/>
      <w:numFmt w:val="bullet"/>
      <w:lvlText w:val="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66F08D3"/>
    <w:multiLevelType w:val="hybridMultilevel"/>
    <w:tmpl w:val="25DE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9B2"/>
    <w:rsid w:val="00421985"/>
    <w:rsid w:val="00563079"/>
    <w:rsid w:val="00B5100A"/>
    <w:rsid w:val="00B9136A"/>
    <w:rsid w:val="00DB09B2"/>
    <w:rsid w:val="00FA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4D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DE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333BA1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a4">
    <w:name w:val="жирный"/>
    <w:basedOn w:val="a"/>
    <w:rsid w:val="00333BA1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C36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7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5B1D"/>
    <w:rPr>
      <w:rFonts w:cs="Times New Roman"/>
    </w:rPr>
  </w:style>
  <w:style w:type="paragraph" w:styleId="a8">
    <w:name w:val="footer"/>
    <w:basedOn w:val="a"/>
    <w:link w:val="a9"/>
    <w:uiPriority w:val="99"/>
    <w:rsid w:val="0067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5B1D"/>
    <w:rPr>
      <w:rFonts w:cs="Times New Roman"/>
    </w:rPr>
  </w:style>
  <w:style w:type="paragraph" w:styleId="aa">
    <w:name w:val="No Spacing"/>
    <w:link w:val="ab"/>
    <w:uiPriority w:val="1"/>
    <w:qFormat/>
    <w:rsid w:val="00675B1D"/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675B1D"/>
    <w:rPr>
      <w:rFonts w:eastAsia="Times New Roman" w:cs="Times New Roman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rsid w:val="00F55C98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F55C98"/>
    <w:rPr>
      <w:rFonts w:ascii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c">
    <w:name w:val="List Paragraph"/>
    <w:basedOn w:val="a"/>
    <w:qFormat/>
    <w:rsid w:val="00F833F7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semiHidden/>
    <w:rsid w:val="00DF662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F662F"/>
    <w:rPr>
      <w:rFonts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42198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1985"/>
    <w:rPr>
      <w:rFonts w:asciiTheme="minorHAnsi" w:eastAsiaTheme="minorHAnsi" w:hAnsiTheme="minorHAnsi" w:cstheme="minorBidi"/>
      <w:lang w:eastAsia="en-US"/>
    </w:rPr>
  </w:style>
  <w:style w:type="paragraph" w:styleId="af1">
    <w:name w:val="Normal (Web)"/>
    <w:basedOn w:val="a"/>
    <w:uiPriority w:val="99"/>
    <w:unhideWhenUsed/>
    <w:rsid w:val="00421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4D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DE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33BA1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a4">
    <w:name w:val="жирный"/>
    <w:basedOn w:val="a"/>
    <w:uiPriority w:val="99"/>
    <w:rsid w:val="00333BA1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C36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7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5B1D"/>
    <w:rPr>
      <w:rFonts w:cs="Times New Roman"/>
    </w:rPr>
  </w:style>
  <w:style w:type="paragraph" w:styleId="a8">
    <w:name w:val="footer"/>
    <w:basedOn w:val="a"/>
    <w:link w:val="a9"/>
    <w:uiPriority w:val="99"/>
    <w:rsid w:val="0067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5B1D"/>
    <w:rPr>
      <w:rFonts w:cs="Times New Roman"/>
    </w:rPr>
  </w:style>
  <w:style w:type="paragraph" w:styleId="aa">
    <w:name w:val="No Spacing"/>
    <w:link w:val="ab"/>
    <w:uiPriority w:val="99"/>
    <w:qFormat/>
    <w:rsid w:val="00675B1D"/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675B1D"/>
    <w:rPr>
      <w:rFonts w:eastAsia="Times New Roman" w:cs="Times New Roman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F55C98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55C98"/>
    <w:rPr>
      <w:rFonts w:ascii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c">
    <w:name w:val="List Paragraph"/>
    <w:basedOn w:val="a"/>
    <w:uiPriority w:val="99"/>
    <w:qFormat/>
    <w:rsid w:val="00F833F7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semiHidden/>
    <w:rsid w:val="00DF662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F66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5305</Words>
  <Characters>30239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АННОТАЦИЯ</vt:lpstr>
      <vt:lpstr>Указанное обстоятельство обусловлено как объективными, так и субъективными причи</vt:lpstr>
      <vt:lpstr>глобализацией и постоянным развитием коммуникационных технологий;</vt:lpstr>
      <vt:lpstr>значительными социальными и экономическими изменениями в мировых сообществах;</vt:lpstr>
      <vt:lpstr>автоматизацией административной деятельности органов государственной власти;</vt:lpstr>
      <vt:lpstr>бурным развитием международных экономических отношений, осуществляемых с использ</vt:lpstr>
      <vt:lpstr>Таким образом, с момента, когда Интернет стремительно становится единым безграни</vt:lpstr>
      <vt:lpstr>Закон Литовской Республики о публичном администрировании 					206</vt:lpstr>
    </vt:vector>
  </TitlesOfParts>
  <Company/>
  <LinksUpToDate>false</LinksUpToDate>
  <CharactersWithSpaces>35474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BARBEZULKA</dc:creator>
  <cp:keywords/>
  <dc:description/>
  <cp:lastModifiedBy>Admin</cp:lastModifiedBy>
  <cp:revision>3</cp:revision>
  <dcterms:created xsi:type="dcterms:W3CDTF">2014-10-08T07:59:00Z</dcterms:created>
  <dcterms:modified xsi:type="dcterms:W3CDTF">2014-10-13T12:30:00Z</dcterms:modified>
</cp:coreProperties>
</file>